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632D2" w14:textId="77777777" w:rsidR="00953AAF" w:rsidRDefault="006F2E0E">
      <w:pPr>
        <w:spacing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14:anchorId="5FF846E3" wp14:editId="52C44F00">
            <wp:extent cx="5943600" cy="2565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2565400"/>
                    </a:xfrm>
                    <a:prstGeom prst="rect">
                      <a:avLst/>
                    </a:prstGeom>
                    <a:ln/>
                  </pic:spPr>
                </pic:pic>
              </a:graphicData>
            </a:graphic>
          </wp:inline>
        </w:drawing>
      </w:r>
    </w:p>
    <w:p w14:paraId="56586127" w14:textId="77777777" w:rsidR="00953AAF" w:rsidRDefault="00953AAF">
      <w:pPr>
        <w:spacing w:line="240" w:lineRule="auto"/>
        <w:rPr>
          <w:rFonts w:ascii="Times New Roman" w:eastAsia="Times New Roman" w:hAnsi="Times New Roman" w:cs="Times New Roman"/>
          <w:b/>
        </w:rPr>
      </w:pPr>
    </w:p>
    <w:p w14:paraId="1793FE38" w14:textId="77777777" w:rsidR="00953AAF" w:rsidRDefault="00953AAF">
      <w:pPr>
        <w:spacing w:line="240" w:lineRule="auto"/>
        <w:rPr>
          <w:rFonts w:ascii="Times New Roman" w:eastAsia="Times New Roman" w:hAnsi="Times New Roman" w:cs="Times New Roman"/>
          <w:b/>
        </w:rPr>
      </w:pPr>
    </w:p>
    <w:p w14:paraId="238C7726" w14:textId="77777777" w:rsidR="00953AAF" w:rsidRDefault="00953AAF">
      <w:pPr>
        <w:spacing w:line="240" w:lineRule="auto"/>
        <w:jc w:val="center"/>
        <w:rPr>
          <w:rFonts w:ascii="Times New Roman" w:eastAsia="Times New Roman" w:hAnsi="Times New Roman" w:cs="Times New Roman"/>
          <w:b/>
          <w:sz w:val="60"/>
          <w:szCs w:val="60"/>
        </w:rPr>
      </w:pPr>
    </w:p>
    <w:p w14:paraId="5EC3A73F" w14:textId="6B1EC2E2" w:rsidR="00953AAF" w:rsidRDefault="008C6D0E">
      <w:pPr>
        <w:spacing w:line="240" w:lineRule="auto"/>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Flag Football</w:t>
      </w:r>
      <w:r w:rsidR="006F2E0E">
        <w:rPr>
          <w:rFonts w:ascii="Times New Roman" w:eastAsia="Times New Roman" w:hAnsi="Times New Roman" w:cs="Times New Roman"/>
          <w:b/>
          <w:sz w:val="60"/>
          <w:szCs w:val="60"/>
        </w:rPr>
        <w:t xml:space="preserve"> Championship Guide</w:t>
      </w:r>
    </w:p>
    <w:p w14:paraId="12F40FCE" w14:textId="77777777" w:rsidR="00953AAF" w:rsidRDefault="00953AAF">
      <w:pPr>
        <w:spacing w:line="240" w:lineRule="auto"/>
        <w:jc w:val="center"/>
        <w:rPr>
          <w:rFonts w:ascii="Times New Roman" w:eastAsia="Times New Roman" w:hAnsi="Times New Roman" w:cs="Times New Roman"/>
          <w:b/>
          <w:sz w:val="60"/>
          <w:szCs w:val="60"/>
        </w:rPr>
      </w:pPr>
    </w:p>
    <w:p w14:paraId="380F053D" w14:textId="16274B32" w:rsidR="00953AAF" w:rsidRDefault="00953AAF">
      <w:pPr>
        <w:spacing w:line="240" w:lineRule="auto"/>
        <w:jc w:val="center"/>
        <w:rPr>
          <w:rFonts w:ascii="Times New Roman" w:eastAsia="Times New Roman" w:hAnsi="Times New Roman" w:cs="Times New Roman"/>
          <w:b/>
          <w:sz w:val="40"/>
          <w:szCs w:val="40"/>
        </w:rPr>
      </w:pPr>
    </w:p>
    <w:p w14:paraId="310E11CA" w14:textId="77777777" w:rsidR="00E20A1D" w:rsidRDefault="00E20A1D">
      <w:pPr>
        <w:spacing w:line="240" w:lineRule="auto"/>
        <w:jc w:val="center"/>
        <w:rPr>
          <w:rFonts w:ascii="Times New Roman" w:eastAsia="Times New Roman" w:hAnsi="Times New Roman" w:cs="Times New Roman"/>
          <w:b/>
          <w:sz w:val="40"/>
          <w:szCs w:val="40"/>
        </w:rPr>
      </w:pPr>
    </w:p>
    <w:p w14:paraId="3348BFDD" w14:textId="77777777" w:rsidR="00953AAF" w:rsidRDefault="00953AAF">
      <w:pPr>
        <w:spacing w:line="240" w:lineRule="auto"/>
        <w:jc w:val="center"/>
        <w:rPr>
          <w:rFonts w:ascii="Times New Roman" w:eastAsia="Times New Roman" w:hAnsi="Times New Roman" w:cs="Times New Roman"/>
          <w:b/>
          <w:sz w:val="40"/>
          <w:szCs w:val="40"/>
        </w:rPr>
      </w:pPr>
    </w:p>
    <w:p w14:paraId="08F55ECD" w14:textId="77777777" w:rsidR="00953AAF" w:rsidRDefault="00953AAF">
      <w:pPr>
        <w:spacing w:line="240" w:lineRule="auto"/>
        <w:jc w:val="center"/>
        <w:rPr>
          <w:rFonts w:ascii="Times New Roman" w:eastAsia="Times New Roman" w:hAnsi="Times New Roman" w:cs="Times New Roman"/>
          <w:b/>
          <w:sz w:val="40"/>
          <w:szCs w:val="40"/>
        </w:rPr>
      </w:pPr>
    </w:p>
    <w:p w14:paraId="484285F6" w14:textId="77777777" w:rsidR="00953AAF" w:rsidRDefault="00953AAF">
      <w:pPr>
        <w:spacing w:line="240" w:lineRule="auto"/>
        <w:jc w:val="center"/>
        <w:rPr>
          <w:rFonts w:ascii="Times New Roman" w:eastAsia="Times New Roman" w:hAnsi="Times New Roman" w:cs="Times New Roman"/>
          <w:b/>
          <w:sz w:val="40"/>
          <w:szCs w:val="40"/>
        </w:rPr>
      </w:pPr>
    </w:p>
    <w:p w14:paraId="3B19FDA4" w14:textId="77777777" w:rsidR="00953AAF" w:rsidRDefault="00953AAF">
      <w:pPr>
        <w:spacing w:line="240" w:lineRule="auto"/>
        <w:jc w:val="center"/>
        <w:rPr>
          <w:rFonts w:ascii="Times New Roman" w:eastAsia="Times New Roman" w:hAnsi="Times New Roman" w:cs="Times New Roman"/>
          <w:b/>
          <w:sz w:val="40"/>
          <w:szCs w:val="40"/>
        </w:rPr>
      </w:pPr>
    </w:p>
    <w:p w14:paraId="6F245D28" w14:textId="77777777" w:rsidR="00953AAF" w:rsidRDefault="00953AAF">
      <w:pPr>
        <w:spacing w:line="240" w:lineRule="auto"/>
        <w:jc w:val="center"/>
        <w:rPr>
          <w:rFonts w:ascii="Times New Roman" w:eastAsia="Times New Roman" w:hAnsi="Times New Roman" w:cs="Times New Roman"/>
          <w:b/>
          <w:sz w:val="40"/>
          <w:szCs w:val="40"/>
        </w:rPr>
      </w:pPr>
    </w:p>
    <w:p w14:paraId="6116CCE7" w14:textId="77777777" w:rsidR="00953AAF" w:rsidRDefault="00953AAF">
      <w:pPr>
        <w:spacing w:line="240" w:lineRule="auto"/>
        <w:jc w:val="center"/>
        <w:rPr>
          <w:rFonts w:ascii="Times New Roman" w:eastAsia="Times New Roman" w:hAnsi="Times New Roman" w:cs="Times New Roman"/>
          <w:b/>
          <w:sz w:val="24"/>
          <w:szCs w:val="24"/>
        </w:rPr>
      </w:pPr>
    </w:p>
    <w:p w14:paraId="42BFA00C" w14:textId="77777777" w:rsidR="00953AAF" w:rsidRDefault="00953AAF">
      <w:pPr>
        <w:spacing w:line="240" w:lineRule="auto"/>
        <w:jc w:val="center"/>
        <w:rPr>
          <w:rFonts w:ascii="Times New Roman" w:eastAsia="Times New Roman" w:hAnsi="Times New Roman" w:cs="Times New Roman"/>
          <w:b/>
          <w:sz w:val="24"/>
          <w:szCs w:val="24"/>
        </w:rPr>
      </w:pPr>
    </w:p>
    <w:p w14:paraId="4C6BB5F0" w14:textId="77777777" w:rsidR="00953AAF" w:rsidRDefault="00953AAF">
      <w:pPr>
        <w:spacing w:line="240" w:lineRule="auto"/>
        <w:jc w:val="center"/>
        <w:rPr>
          <w:rFonts w:ascii="Times New Roman" w:eastAsia="Times New Roman" w:hAnsi="Times New Roman" w:cs="Times New Roman"/>
          <w:b/>
          <w:sz w:val="24"/>
          <w:szCs w:val="24"/>
        </w:rPr>
      </w:pPr>
    </w:p>
    <w:p w14:paraId="5B2FA043" w14:textId="77777777" w:rsidR="00953AAF" w:rsidRDefault="00953AAF">
      <w:pPr>
        <w:spacing w:line="240" w:lineRule="auto"/>
        <w:jc w:val="center"/>
        <w:rPr>
          <w:rFonts w:ascii="Times New Roman" w:eastAsia="Times New Roman" w:hAnsi="Times New Roman" w:cs="Times New Roman"/>
          <w:b/>
          <w:sz w:val="24"/>
          <w:szCs w:val="24"/>
        </w:rPr>
      </w:pPr>
    </w:p>
    <w:p w14:paraId="4D240FA4" w14:textId="77777777" w:rsidR="00953AAF" w:rsidRDefault="00953AAF">
      <w:pPr>
        <w:spacing w:line="240" w:lineRule="auto"/>
        <w:jc w:val="center"/>
        <w:rPr>
          <w:rFonts w:ascii="Times New Roman" w:eastAsia="Times New Roman" w:hAnsi="Times New Roman" w:cs="Times New Roman"/>
          <w:b/>
          <w:sz w:val="24"/>
          <w:szCs w:val="24"/>
          <w:u w:val="single"/>
        </w:rPr>
      </w:pPr>
    </w:p>
    <w:p w14:paraId="7B78F698" w14:textId="77777777" w:rsidR="00953AAF" w:rsidRDefault="00953AAF">
      <w:pPr>
        <w:spacing w:line="240" w:lineRule="auto"/>
        <w:jc w:val="center"/>
        <w:rPr>
          <w:rFonts w:ascii="Times New Roman" w:eastAsia="Times New Roman" w:hAnsi="Times New Roman" w:cs="Times New Roman"/>
          <w:b/>
          <w:sz w:val="24"/>
          <w:szCs w:val="24"/>
          <w:u w:val="single"/>
        </w:rPr>
      </w:pPr>
    </w:p>
    <w:p w14:paraId="6A991443" w14:textId="77777777" w:rsidR="00953AAF" w:rsidRDefault="00953AAF">
      <w:pPr>
        <w:spacing w:line="240" w:lineRule="auto"/>
        <w:jc w:val="center"/>
        <w:rPr>
          <w:rFonts w:ascii="Times New Roman" w:eastAsia="Times New Roman" w:hAnsi="Times New Roman" w:cs="Times New Roman"/>
          <w:b/>
          <w:sz w:val="24"/>
          <w:szCs w:val="24"/>
          <w:u w:val="single"/>
        </w:rPr>
      </w:pPr>
    </w:p>
    <w:p w14:paraId="61B46C0E" w14:textId="77777777" w:rsidR="00953AAF" w:rsidRDefault="006F2E0E" w:rsidP="008C6D0E">
      <w:pPr>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AIA Sport Tournament Coordinator</w:t>
      </w:r>
    </w:p>
    <w:p w14:paraId="61A248D9" w14:textId="7AFDDF00" w:rsidR="00953AAF" w:rsidRDefault="008C6D0E">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Tyler </w:t>
      </w:r>
      <w:proofErr w:type="spellStart"/>
      <w:r>
        <w:rPr>
          <w:rFonts w:ascii="Times New Roman" w:eastAsia="Times New Roman" w:hAnsi="Times New Roman" w:cs="Times New Roman"/>
        </w:rPr>
        <w:t>Cerimeli</w:t>
      </w:r>
      <w:proofErr w:type="spellEnd"/>
    </w:p>
    <w:p w14:paraId="29D19F06" w14:textId="470CAC6F" w:rsidR="00953AAF" w:rsidRDefault="008C6D0E">
      <w:pPr>
        <w:spacing w:line="240" w:lineRule="auto"/>
        <w:jc w:val="center"/>
        <w:rPr>
          <w:rFonts w:ascii="Times New Roman" w:eastAsia="Times New Roman" w:hAnsi="Times New Roman" w:cs="Times New Roman"/>
        </w:rPr>
      </w:pPr>
      <w:r>
        <w:rPr>
          <w:rFonts w:ascii="Times New Roman" w:eastAsia="Times New Roman" w:hAnsi="Times New Roman" w:cs="Times New Roman"/>
        </w:rPr>
        <w:t>480-285-8825</w:t>
      </w:r>
    </w:p>
    <w:p w14:paraId="69CE7C20" w14:textId="4C3FF876" w:rsidR="00953AAF" w:rsidRDefault="008C6D0E">
      <w:pPr>
        <w:spacing w:line="240" w:lineRule="auto"/>
        <w:jc w:val="center"/>
        <w:rPr>
          <w:rFonts w:ascii="Times New Roman" w:eastAsia="Times New Roman" w:hAnsi="Times New Roman" w:cs="Times New Roman"/>
        </w:rPr>
      </w:pPr>
      <w:r>
        <w:rPr>
          <w:rFonts w:ascii="Times New Roman" w:eastAsia="Times New Roman" w:hAnsi="Times New Roman" w:cs="Times New Roman"/>
        </w:rPr>
        <w:t>Tcerimeli@aiaonline.org</w:t>
      </w:r>
    </w:p>
    <w:p w14:paraId="317CB463" w14:textId="4F4A461F" w:rsidR="00953AAF" w:rsidRDefault="006F2E0E">
      <w:pPr>
        <w:spacing w:line="240" w:lineRule="auto"/>
        <w:jc w:val="center"/>
        <w:rPr>
          <w:rFonts w:ascii="Times New Roman" w:eastAsia="Times New Roman" w:hAnsi="Times New Roman" w:cs="Times New Roman"/>
          <w:color w:val="1155CC"/>
          <w:u w:val="single"/>
        </w:rPr>
      </w:pPr>
      <w:hyperlink r:id="rId8">
        <w:r>
          <w:rPr>
            <w:rFonts w:ascii="Times New Roman" w:eastAsia="Times New Roman" w:hAnsi="Times New Roman" w:cs="Times New Roman"/>
            <w:color w:val="1155CC"/>
            <w:u w:val="single"/>
          </w:rPr>
          <w:t>aiaonline.org</w:t>
        </w:r>
      </w:hyperlink>
    </w:p>
    <w:p w14:paraId="6F7102C1" w14:textId="77777777" w:rsidR="007933BE" w:rsidRDefault="007933BE">
      <w:pPr>
        <w:spacing w:line="240" w:lineRule="auto"/>
        <w:jc w:val="center"/>
        <w:rPr>
          <w:rFonts w:ascii="Times New Roman" w:eastAsia="Times New Roman" w:hAnsi="Times New Roman" w:cs="Times New Roman"/>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05"/>
        <w:gridCol w:w="1155"/>
      </w:tblGrid>
      <w:tr w:rsidR="00953AAF" w14:paraId="11F6E2D6" w14:textId="77777777">
        <w:tc>
          <w:tcPr>
            <w:tcW w:w="8205" w:type="dxa"/>
            <w:shd w:val="clear" w:color="auto" w:fill="auto"/>
            <w:tcMar>
              <w:top w:w="28" w:type="dxa"/>
              <w:left w:w="28" w:type="dxa"/>
              <w:bottom w:w="28" w:type="dxa"/>
              <w:right w:w="28" w:type="dxa"/>
            </w:tcMar>
          </w:tcPr>
          <w:p w14:paraId="18210EDD" w14:textId="77777777" w:rsidR="00953AAF" w:rsidRDefault="006F2E0E">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Table of Contents</w:t>
            </w:r>
          </w:p>
        </w:tc>
        <w:tc>
          <w:tcPr>
            <w:tcW w:w="1155" w:type="dxa"/>
            <w:shd w:val="clear" w:color="auto" w:fill="auto"/>
            <w:tcMar>
              <w:top w:w="28" w:type="dxa"/>
              <w:left w:w="28" w:type="dxa"/>
              <w:bottom w:w="28" w:type="dxa"/>
              <w:right w:w="28" w:type="dxa"/>
            </w:tcMar>
          </w:tcPr>
          <w:p w14:paraId="4743E00B" w14:textId="77777777" w:rsidR="00953AAF" w:rsidRDefault="006F2E0E">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Page(s)</w:t>
            </w:r>
          </w:p>
        </w:tc>
      </w:tr>
      <w:tr w:rsidR="00953AAF" w14:paraId="182D52E5" w14:textId="77777777">
        <w:tc>
          <w:tcPr>
            <w:tcW w:w="8205" w:type="dxa"/>
            <w:shd w:val="clear" w:color="auto" w:fill="auto"/>
            <w:tcMar>
              <w:top w:w="28" w:type="dxa"/>
              <w:left w:w="28" w:type="dxa"/>
              <w:bottom w:w="28" w:type="dxa"/>
              <w:right w:w="28" w:type="dxa"/>
            </w:tcMar>
          </w:tcPr>
          <w:p w14:paraId="4768E13E" w14:textId="62526152" w:rsidR="00953AAF" w:rsidRDefault="008C6D0E">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Host Site General Instructions</w:t>
            </w:r>
          </w:p>
        </w:tc>
        <w:tc>
          <w:tcPr>
            <w:tcW w:w="1155" w:type="dxa"/>
            <w:shd w:val="clear" w:color="auto" w:fill="auto"/>
            <w:tcMar>
              <w:top w:w="28" w:type="dxa"/>
              <w:left w:w="28" w:type="dxa"/>
              <w:bottom w:w="28" w:type="dxa"/>
              <w:right w:w="28" w:type="dxa"/>
            </w:tcMar>
          </w:tcPr>
          <w:p w14:paraId="1D95D587" w14:textId="792BF31C" w:rsidR="00953AAF" w:rsidRDefault="00C73827">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953AAF" w14:paraId="1038CA53" w14:textId="77777777">
        <w:tc>
          <w:tcPr>
            <w:tcW w:w="8205" w:type="dxa"/>
            <w:shd w:val="clear" w:color="auto" w:fill="auto"/>
            <w:tcMar>
              <w:top w:w="28" w:type="dxa"/>
              <w:left w:w="28" w:type="dxa"/>
              <w:bottom w:w="28" w:type="dxa"/>
              <w:right w:w="28" w:type="dxa"/>
            </w:tcMar>
          </w:tcPr>
          <w:p w14:paraId="1DD1CD2C" w14:textId="65BC0580" w:rsidR="00953AAF" w:rsidRDefault="00C738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General Rules &amp; Instructions</w:t>
            </w:r>
          </w:p>
        </w:tc>
        <w:tc>
          <w:tcPr>
            <w:tcW w:w="1155" w:type="dxa"/>
            <w:shd w:val="clear" w:color="auto" w:fill="auto"/>
            <w:tcMar>
              <w:top w:w="28" w:type="dxa"/>
              <w:left w:w="28" w:type="dxa"/>
              <w:bottom w:w="28" w:type="dxa"/>
              <w:right w:w="28" w:type="dxa"/>
            </w:tcMar>
          </w:tcPr>
          <w:p w14:paraId="14B8CA62" w14:textId="261A83CB" w:rsidR="00953AAF" w:rsidRDefault="00C73827">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953AAF" w14:paraId="479AA342" w14:textId="77777777">
        <w:tc>
          <w:tcPr>
            <w:tcW w:w="8205" w:type="dxa"/>
            <w:shd w:val="clear" w:color="auto" w:fill="auto"/>
            <w:tcMar>
              <w:top w:w="28" w:type="dxa"/>
              <w:left w:w="28" w:type="dxa"/>
              <w:bottom w:w="28" w:type="dxa"/>
              <w:right w:w="28" w:type="dxa"/>
            </w:tcMar>
          </w:tcPr>
          <w:p w14:paraId="6DB698E2" w14:textId="5902CF85" w:rsidR="00953AAF" w:rsidRDefault="00C7382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Coaching Staff &amp; Sideline Spectators</w:t>
            </w:r>
          </w:p>
        </w:tc>
        <w:tc>
          <w:tcPr>
            <w:tcW w:w="1155" w:type="dxa"/>
            <w:shd w:val="clear" w:color="auto" w:fill="auto"/>
            <w:tcMar>
              <w:top w:w="28" w:type="dxa"/>
              <w:left w:w="28" w:type="dxa"/>
              <w:bottom w:w="28" w:type="dxa"/>
              <w:right w:w="28" w:type="dxa"/>
            </w:tcMar>
          </w:tcPr>
          <w:p w14:paraId="111401ED" w14:textId="0E4F3DFB" w:rsidR="00953AAF" w:rsidRDefault="007F66C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953AAF" w14:paraId="5FDB6236" w14:textId="77777777">
        <w:tc>
          <w:tcPr>
            <w:tcW w:w="8205" w:type="dxa"/>
            <w:shd w:val="clear" w:color="auto" w:fill="auto"/>
            <w:tcMar>
              <w:top w:w="28" w:type="dxa"/>
              <w:left w:w="28" w:type="dxa"/>
              <w:bottom w:w="28" w:type="dxa"/>
              <w:right w:w="28" w:type="dxa"/>
            </w:tcMar>
          </w:tcPr>
          <w:p w14:paraId="127603BB" w14:textId="4CE1702C" w:rsidR="00953AAF" w:rsidRDefault="007F66C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Administrator Responsibility</w:t>
            </w:r>
          </w:p>
        </w:tc>
        <w:tc>
          <w:tcPr>
            <w:tcW w:w="1155" w:type="dxa"/>
            <w:shd w:val="clear" w:color="auto" w:fill="auto"/>
            <w:tcMar>
              <w:top w:w="28" w:type="dxa"/>
              <w:left w:w="28" w:type="dxa"/>
              <w:bottom w:w="28" w:type="dxa"/>
              <w:right w:w="28" w:type="dxa"/>
            </w:tcMar>
          </w:tcPr>
          <w:p w14:paraId="5479CDDC" w14:textId="11097BE9" w:rsidR="00953AAF" w:rsidRDefault="007F66C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953AAF" w14:paraId="52E51906" w14:textId="77777777">
        <w:tc>
          <w:tcPr>
            <w:tcW w:w="8205" w:type="dxa"/>
            <w:shd w:val="clear" w:color="auto" w:fill="auto"/>
            <w:tcMar>
              <w:top w:w="28" w:type="dxa"/>
              <w:left w:w="28" w:type="dxa"/>
              <w:bottom w:w="28" w:type="dxa"/>
              <w:right w:w="28" w:type="dxa"/>
            </w:tcMar>
          </w:tcPr>
          <w:p w14:paraId="7E53A407" w14:textId="77777777" w:rsidR="00953AAF" w:rsidRDefault="00953AA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155" w:type="dxa"/>
            <w:shd w:val="clear" w:color="auto" w:fill="auto"/>
            <w:tcMar>
              <w:top w:w="28" w:type="dxa"/>
              <w:left w:w="28" w:type="dxa"/>
              <w:bottom w:w="28" w:type="dxa"/>
              <w:right w:w="28" w:type="dxa"/>
            </w:tcMar>
          </w:tcPr>
          <w:p w14:paraId="69C8AEC1" w14:textId="77777777" w:rsidR="00953AAF" w:rsidRDefault="00953AAF">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r>
      <w:tr w:rsidR="00953AAF" w14:paraId="73425609" w14:textId="77777777">
        <w:tc>
          <w:tcPr>
            <w:tcW w:w="8205" w:type="dxa"/>
            <w:shd w:val="clear" w:color="auto" w:fill="auto"/>
            <w:tcMar>
              <w:top w:w="28" w:type="dxa"/>
              <w:left w:w="28" w:type="dxa"/>
              <w:bottom w:w="28" w:type="dxa"/>
              <w:right w:w="28" w:type="dxa"/>
            </w:tcMar>
          </w:tcPr>
          <w:p w14:paraId="39FDDF22" w14:textId="77777777" w:rsidR="00953AAF" w:rsidRDefault="00953AA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155" w:type="dxa"/>
            <w:shd w:val="clear" w:color="auto" w:fill="auto"/>
            <w:tcMar>
              <w:top w:w="28" w:type="dxa"/>
              <w:left w:w="28" w:type="dxa"/>
              <w:bottom w:w="28" w:type="dxa"/>
              <w:right w:w="28" w:type="dxa"/>
            </w:tcMar>
          </w:tcPr>
          <w:p w14:paraId="5B660107" w14:textId="77777777" w:rsidR="00953AAF" w:rsidRDefault="00953AAF">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r>
    </w:tbl>
    <w:p w14:paraId="52EB9812" w14:textId="77777777" w:rsidR="00953AAF" w:rsidRDefault="00953AAF">
      <w:pPr>
        <w:spacing w:line="240" w:lineRule="auto"/>
        <w:rPr>
          <w:rFonts w:ascii="Times New Roman" w:eastAsia="Times New Roman" w:hAnsi="Times New Roman" w:cs="Times New Roman"/>
          <w:b/>
        </w:rPr>
      </w:pPr>
    </w:p>
    <w:p w14:paraId="3335CDAC" w14:textId="77777777" w:rsidR="00953AAF" w:rsidRDefault="00953AAF">
      <w:pPr>
        <w:spacing w:line="240" w:lineRule="auto"/>
        <w:rPr>
          <w:rFonts w:ascii="Times New Roman" w:eastAsia="Times New Roman" w:hAnsi="Times New Roman" w:cs="Times New Roman"/>
          <w:b/>
        </w:rPr>
      </w:pPr>
    </w:p>
    <w:p w14:paraId="321FFEE0" w14:textId="51514183" w:rsidR="00953AAF" w:rsidRDefault="006F2E0E">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b/>
        </w:rPr>
        <w:t>Information for spectators</w:t>
      </w:r>
      <w:r>
        <w:rPr>
          <w:rFonts w:ascii="Times New Roman" w:eastAsia="Times New Roman" w:hAnsi="Times New Roman" w:cs="Times New Roman"/>
        </w:rPr>
        <w:t xml:space="preserve"> including admission pricing, the digital ticketing process, programs, souvenirs, venue information &amp; schedules can be found at: Insert sport specific links </w:t>
      </w:r>
      <w:hyperlink r:id="rId9" w:history="1">
        <w:r w:rsidR="008C6D0E" w:rsidRPr="008C6D0E">
          <w:rPr>
            <w:rStyle w:val="Hyperlink"/>
            <w:rFonts w:ascii="Times New Roman" w:eastAsia="Times New Roman" w:hAnsi="Times New Roman" w:cs="Times New Roman"/>
          </w:rPr>
          <w:t>HERE</w:t>
        </w:r>
      </w:hyperlink>
      <w:r>
        <w:rPr>
          <w:rFonts w:ascii="Times New Roman" w:eastAsia="Times New Roman" w:hAnsi="Times New Roman" w:cs="Times New Roman"/>
        </w:rPr>
        <w:t xml:space="preserve"> </w:t>
      </w:r>
    </w:p>
    <w:p w14:paraId="1081A47B" w14:textId="77777777" w:rsidR="00953AAF" w:rsidRDefault="006F2E0E">
      <w:pPr>
        <w:shd w:val="clear" w:color="auto" w:fill="FFFFFF"/>
        <w:spacing w:line="240" w:lineRule="auto"/>
        <w:rPr>
          <w:rFonts w:ascii="Times New Roman" w:eastAsia="Times New Roman" w:hAnsi="Times New Roman" w:cs="Times New Roman"/>
          <w:color w:val="0563C1"/>
        </w:rPr>
      </w:pP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b/>
        </w:rPr>
        <w:t xml:space="preserve">Media </w:t>
      </w:r>
      <w:r>
        <w:rPr>
          <w:rFonts w:ascii="Times New Roman" w:eastAsia="Times New Roman" w:hAnsi="Times New Roman" w:cs="Times New Roman"/>
        </w:rPr>
        <w:t>information, including policies, credential requests, broadcasting &amp; media rights agr</w:t>
      </w:r>
      <w:r>
        <w:rPr>
          <w:rFonts w:ascii="Times New Roman" w:eastAsia="Times New Roman" w:hAnsi="Times New Roman" w:cs="Times New Roman"/>
        </w:rPr>
        <w:t>eements can be found at:</w:t>
      </w:r>
      <w:hyperlink r:id="rId10">
        <w:r>
          <w:rPr>
            <w:rFonts w:ascii="Times New Roman" w:eastAsia="Times New Roman" w:hAnsi="Times New Roman" w:cs="Times New Roman"/>
          </w:rPr>
          <w:t xml:space="preserve"> </w:t>
        </w:r>
      </w:hyperlink>
      <w:hyperlink r:id="rId11">
        <w:r>
          <w:rPr>
            <w:rFonts w:ascii="Times New Roman" w:eastAsia="Times New Roman" w:hAnsi="Times New Roman" w:cs="Times New Roman"/>
            <w:color w:val="1155CC"/>
            <w:u w:val="single"/>
          </w:rPr>
          <w:t>https://aiaonline.org/host-media-info</w:t>
        </w:r>
      </w:hyperlink>
      <w:r>
        <w:rPr>
          <w:rFonts w:ascii="Times New Roman" w:eastAsia="Times New Roman" w:hAnsi="Times New Roman" w:cs="Times New Roman"/>
          <w:color w:val="0563C1"/>
        </w:rPr>
        <w:t xml:space="preserve"> </w:t>
      </w:r>
    </w:p>
    <w:p w14:paraId="588FB2A3" w14:textId="77777777" w:rsidR="00953AAF" w:rsidRDefault="006F2E0E">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BC4FAA6" w14:textId="77777777" w:rsidR="00953AAF" w:rsidRDefault="006F2E0E">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b/>
        </w:rPr>
        <w:t>ADA Compliance</w:t>
      </w:r>
      <w:r>
        <w:rPr>
          <w:rFonts w:ascii="Times New Roman" w:eastAsia="Times New Roman" w:hAnsi="Times New Roman" w:cs="Times New Roman"/>
        </w:rPr>
        <w:t xml:space="preserve"> information can be found at:</w:t>
      </w:r>
      <w:hyperlink r:id="rId12">
        <w:r>
          <w:rPr>
            <w:rFonts w:ascii="Times New Roman" w:eastAsia="Times New Roman" w:hAnsi="Times New Roman" w:cs="Times New Roman"/>
          </w:rPr>
          <w:t xml:space="preserve"> </w:t>
        </w:r>
      </w:hyperlink>
      <w:hyperlink r:id="rId13">
        <w:r>
          <w:rPr>
            <w:rFonts w:ascii="Times New Roman" w:eastAsia="Times New Roman" w:hAnsi="Times New Roman" w:cs="Times New Roman"/>
            <w:color w:val="0563C1"/>
            <w:u w:val="single"/>
          </w:rPr>
          <w:t>https://aiaonline.org/files/14160/committees-ada-compliance.pdf</w:t>
        </w:r>
      </w:hyperlink>
      <w:r>
        <w:rPr>
          <w:rFonts w:ascii="Times New Roman" w:eastAsia="Times New Roman" w:hAnsi="Times New Roman" w:cs="Times New Roman"/>
        </w:rPr>
        <w:t xml:space="preserve"> </w:t>
      </w:r>
    </w:p>
    <w:p w14:paraId="6ED06734" w14:textId="77777777" w:rsidR="00953AAF" w:rsidRDefault="006F2E0E">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C1418DF" w14:textId="77777777" w:rsidR="00953AAF" w:rsidRDefault="006F2E0E">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b/>
        </w:rPr>
        <w:t xml:space="preserve">Emergency personnel </w:t>
      </w:r>
      <w:r>
        <w:rPr>
          <w:rFonts w:ascii="Times New Roman" w:eastAsia="Times New Roman" w:hAnsi="Times New Roman" w:cs="Times New Roman"/>
        </w:rPr>
        <w:t>protocols &amp;</w:t>
      </w:r>
      <w:r>
        <w:rPr>
          <w:rFonts w:ascii="Times New Roman" w:eastAsia="Times New Roman" w:hAnsi="Times New Roman" w:cs="Times New Roman"/>
          <w:b/>
        </w:rPr>
        <w:t xml:space="preserve"> </w:t>
      </w:r>
      <w:r>
        <w:rPr>
          <w:rFonts w:ascii="Times New Roman" w:eastAsia="Times New Roman" w:hAnsi="Times New Roman" w:cs="Times New Roman"/>
        </w:rPr>
        <w:t>information related to AIA postse</w:t>
      </w:r>
      <w:r>
        <w:rPr>
          <w:rFonts w:ascii="Times New Roman" w:eastAsia="Times New Roman" w:hAnsi="Times New Roman" w:cs="Times New Roman"/>
        </w:rPr>
        <w:t>ason competitions can be found at:</w:t>
      </w:r>
      <w:hyperlink r:id="rId14">
        <w:r>
          <w:rPr>
            <w:rFonts w:ascii="Times New Roman" w:eastAsia="Times New Roman" w:hAnsi="Times New Roman" w:cs="Times New Roman"/>
          </w:rPr>
          <w:t xml:space="preserve"> </w:t>
        </w:r>
      </w:hyperlink>
      <w:hyperlink r:id="rId15">
        <w:r>
          <w:rPr>
            <w:rFonts w:ascii="Times New Roman" w:eastAsia="Times New Roman" w:hAnsi="Times New Roman" w:cs="Times New Roman"/>
            <w:color w:val="0563C1"/>
            <w:u w:val="single"/>
          </w:rPr>
          <w:t>https://aiaonline.org/files/17188/qmp.pdf</w:t>
        </w:r>
      </w:hyperlink>
      <w:r>
        <w:rPr>
          <w:rFonts w:ascii="Times New Roman" w:eastAsia="Times New Roman" w:hAnsi="Times New Roman" w:cs="Times New Roman"/>
        </w:rPr>
        <w:t xml:space="preserve"> </w:t>
      </w:r>
    </w:p>
    <w:p w14:paraId="3A0AFAE7" w14:textId="77777777" w:rsidR="00953AAF" w:rsidRDefault="006F2E0E">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2484C3B" w14:textId="77777777" w:rsidR="00953AAF" w:rsidRDefault="006F2E0E">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b/>
        </w:rPr>
        <w:t xml:space="preserve">School conference/ division/ section alignments </w:t>
      </w:r>
      <w:r>
        <w:rPr>
          <w:rFonts w:ascii="Times New Roman" w:eastAsia="Times New Roman" w:hAnsi="Times New Roman" w:cs="Times New Roman"/>
        </w:rPr>
        <w:t>can be found at:</w:t>
      </w:r>
      <w:hyperlink r:id="rId16">
        <w:r>
          <w:rPr>
            <w:rFonts w:ascii="Times New Roman" w:eastAsia="Times New Roman" w:hAnsi="Times New Roman" w:cs="Times New Roman"/>
          </w:rPr>
          <w:t xml:space="preserve"> </w:t>
        </w:r>
      </w:hyperlink>
      <w:hyperlink r:id="rId17">
        <w:r>
          <w:rPr>
            <w:rFonts w:ascii="Times New Roman" w:eastAsia="Times New Roman" w:hAnsi="Times New Roman" w:cs="Times New Roman"/>
            <w:color w:val="0563C1"/>
            <w:u w:val="single"/>
          </w:rPr>
          <w:t>https://aiaonline.org/alignments/2023/activities/</w:t>
        </w:r>
      </w:hyperlink>
      <w:r>
        <w:rPr>
          <w:rFonts w:ascii="Times New Roman" w:eastAsia="Times New Roman" w:hAnsi="Times New Roman" w:cs="Times New Roman"/>
        </w:rPr>
        <w:t xml:space="preserve"> </w:t>
      </w:r>
    </w:p>
    <w:p w14:paraId="3AA144E2" w14:textId="77777777" w:rsidR="00953AAF" w:rsidRDefault="00953AAF">
      <w:pPr>
        <w:spacing w:line="240" w:lineRule="auto"/>
        <w:rPr>
          <w:rFonts w:ascii="Times New Roman" w:eastAsia="Times New Roman" w:hAnsi="Times New Roman" w:cs="Times New Roman"/>
          <w:b/>
        </w:rPr>
      </w:pPr>
    </w:p>
    <w:p w14:paraId="57DC5696" w14:textId="6DF6A40C" w:rsidR="00953AAF" w:rsidRDefault="008C6D0E">
      <w:pPr>
        <w:spacing w:line="240" w:lineRule="auto"/>
        <w:rPr>
          <w:rFonts w:ascii="Times New Roman" w:eastAsia="Times New Roman" w:hAnsi="Times New Roman" w:cs="Times New Roman"/>
        </w:rPr>
      </w:pPr>
      <w:r>
        <w:rPr>
          <w:rFonts w:ascii="Times New Roman" w:eastAsia="Times New Roman" w:hAnsi="Times New Roman" w:cs="Times New Roman"/>
        </w:rPr>
        <w:t xml:space="preserve">Playoff Tournament Brackets: </w:t>
      </w:r>
      <w:hyperlink r:id="rId18" w:history="1">
        <w:r w:rsidRPr="005B08DA">
          <w:rPr>
            <w:rStyle w:val="Hyperlink"/>
            <w:rFonts w:ascii="Times New Roman" w:eastAsia="Times New Roman" w:hAnsi="Times New Roman" w:cs="Times New Roman"/>
          </w:rPr>
          <w:t>https://azpreps365.com/brackets/football-flag</w:t>
        </w:r>
      </w:hyperlink>
    </w:p>
    <w:p w14:paraId="30912C46" w14:textId="77777777" w:rsidR="008C6D0E" w:rsidRDefault="008C6D0E">
      <w:pPr>
        <w:spacing w:line="240" w:lineRule="auto"/>
        <w:rPr>
          <w:rFonts w:ascii="Times New Roman" w:eastAsia="Times New Roman" w:hAnsi="Times New Roman" w:cs="Times New Roman"/>
        </w:rPr>
      </w:pPr>
    </w:p>
    <w:p w14:paraId="3AF29315" w14:textId="77777777" w:rsidR="00953AAF" w:rsidRDefault="00953AAF">
      <w:pPr>
        <w:spacing w:line="240" w:lineRule="auto"/>
        <w:rPr>
          <w:rFonts w:ascii="Times New Roman" w:eastAsia="Times New Roman" w:hAnsi="Times New Roman" w:cs="Times New Roman"/>
        </w:rPr>
      </w:pPr>
    </w:p>
    <w:p w14:paraId="07015743" w14:textId="77777777" w:rsidR="00953AAF" w:rsidRDefault="00953AAF">
      <w:pPr>
        <w:spacing w:line="240" w:lineRule="auto"/>
        <w:rPr>
          <w:rFonts w:ascii="Times New Roman" w:eastAsia="Times New Roman" w:hAnsi="Times New Roman" w:cs="Times New Roman"/>
        </w:rPr>
      </w:pPr>
    </w:p>
    <w:p w14:paraId="597D5584" w14:textId="77777777" w:rsidR="00953AAF" w:rsidRDefault="00953AAF">
      <w:pPr>
        <w:spacing w:line="240" w:lineRule="auto"/>
        <w:rPr>
          <w:rFonts w:ascii="Times New Roman" w:eastAsia="Times New Roman" w:hAnsi="Times New Roman" w:cs="Times New Roman"/>
        </w:rPr>
      </w:pPr>
    </w:p>
    <w:p w14:paraId="3846A14A" w14:textId="77777777" w:rsidR="00953AAF" w:rsidRDefault="00953AAF">
      <w:pPr>
        <w:spacing w:line="240" w:lineRule="auto"/>
        <w:rPr>
          <w:rFonts w:ascii="Times New Roman" w:eastAsia="Times New Roman" w:hAnsi="Times New Roman" w:cs="Times New Roman"/>
        </w:rPr>
      </w:pPr>
    </w:p>
    <w:p w14:paraId="08A662C9" w14:textId="77777777" w:rsidR="00953AAF" w:rsidRDefault="00953AAF">
      <w:pPr>
        <w:spacing w:line="240" w:lineRule="auto"/>
        <w:rPr>
          <w:rFonts w:ascii="Times New Roman" w:eastAsia="Times New Roman" w:hAnsi="Times New Roman" w:cs="Times New Roman"/>
        </w:rPr>
      </w:pPr>
    </w:p>
    <w:p w14:paraId="722876C2" w14:textId="77777777" w:rsidR="00953AAF" w:rsidRDefault="00953AAF">
      <w:pPr>
        <w:spacing w:line="240" w:lineRule="auto"/>
        <w:rPr>
          <w:rFonts w:ascii="Times New Roman" w:eastAsia="Times New Roman" w:hAnsi="Times New Roman" w:cs="Times New Roman"/>
        </w:rPr>
      </w:pPr>
    </w:p>
    <w:p w14:paraId="1560E418" w14:textId="77777777" w:rsidR="00953AAF" w:rsidRDefault="006F2E0E">
      <w:pPr>
        <w:spacing w:line="240" w:lineRule="auto"/>
        <w:jc w:val="center"/>
        <w:rPr>
          <w:rFonts w:ascii="Times New Roman" w:eastAsia="Times New Roman" w:hAnsi="Times New Roman" w:cs="Times New Roman"/>
          <w:color w:val="1F1F1F"/>
          <w:highlight w:val="white"/>
        </w:rPr>
      </w:pPr>
      <w:r>
        <w:rPr>
          <w:rFonts w:ascii="Times New Roman" w:eastAsia="Times New Roman" w:hAnsi="Times New Roman" w:cs="Times New Roman"/>
          <w:b/>
          <w:color w:val="1F1F1F"/>
          <w:highlight w:val="white"/>
        </w:rPr>
        <w:t>All rules as stated in the National Federa</w:t>
      </w:r>
      <w:r>
        <w:rPr>
          <w:rFonts w:ascii="Times New Roman" w:eastAsia="Times New Roman" w:hAnsi="Times New Roman" w:cs="Times New Roman"/>
          <w:b/>
          <w:color w:val="1F1F1F"/>
          <w:highlight w:val="white"/>
        </w:rPr>
        <w:t>tion Rules Book for this sport, along with the AIA Constitution &amp; Bylaws as well as these tournament instructions apply.</w:t>
      </w:r>
    </w:p>
    <w:p w14:paraId="411B2AAF" w14:textId="77777777" w:rsidR="00953AAF" w:rsidRDefault="00953AAF">
      <w:pPr>
        <w:spacing w:line="240" w:lineRule="auto"/>
        <w:rPr>
          <w:rFonts w:ascii="Times New Roman" w:eastAsia="Times New Roman" w:hAnsi="Times New Roman" w:cs="Times New Roman"/>
          <w:color w:val="1F1F1F"/>
          <w:highlight w:val="white"/>
        </w:rPr>
      </w:pPr>
    </w:p>
    <w:p w14:paraId="4A415DBB" w14:textId="533BC88D" w:rsidR="00953AAF" w:rsidRDefault="00953AAF">
      <w:pPr>
        <w:spacing w:line="240" w:lineRule="auto"/>
        <w:rPr>
          <w:rFonts w:ascii="Times New Roman" w:eastAsia="Times New Roman" w:hAnsi="Times New Roman" w:cs="Times New Roman"/>
          <w:color w:val="1F1F1F"/>
          <w:highlight w:val="white"/>
        </w:rPr>
      </w:pPr>
    </w:p>
    <w:p w14:paraId="3789A067" w14:textId="35DB630A" w:rsidR="008C6D0E" w:rsidRDefault="008C6D0E">
      <w:pPr>
        <w:spacing w:line="240" w:lineRule="auto"/>
        <w:rPr>
          <w:rFonts w:ascii="Times New Roman" w:eastAsia="Times New Roman" w:hAnsi="Times New Roman" w:cs="Times New Roman"/>
          <w:color w:val="1F1F1F"/>
          <w:highlight w:val="white"/>
        </w:rPr>
      </w:pPr>
    </w:p>
    <w:p w14:paraId="3C734562" w14:textId="2D3996C5" w:rsidR="008C6D0E" w:rsidRDefault="008C6D0E">
      <w:pPr>
        <w:spacing w:line="240" w:lineRule="auto"/>
        <w:rPr>
          <w:rFonts w:ascii="Times New Roman" w:eastAsia="Times New Roman" w:hAnsi="Times New Roman" w:cs="Times New Roman"/>
          <w:color w:val="1F1F1F"/>
          <w:highlight w:val="white"/>
        </w:rPr>
      </w:pPr>
    </w:p>
    <w:p w14:paraId="1559D910" w14:textId="32E8F7F5" w:rsidR="008C6D0E" w:rsidRDefault="008C6D0E">
      <w:pPr>
        <w:spacing w:line="240" w:lineRule="auto"/>
        <w:rPr>
          <w:rFonts w:ascii="Times New Roman" w:eastAsia="Times New Roman" w:hAnsi="Times New Roman" w:cs="Times New Roman"/>
          <w:color w:val="1F1F1F"/>
          <w:highlight w:val="white"/>
        </w:rPr>
      </w:pPr>
    </w:p>
    <w:p w14:paraId="2E7D2DDF" w14:textId="1355A2E0" w:rsidR="008C6D0E" w:rsidRDefault="008C6D0E">
      <w:pPr>
        <w:spacing w:line="240" w:lineRule="auto"/>
        <w:rPr>
          <w:rFonts w:ascii="Times New Roman" w:eastAsia="Times New Roman" w:hAnsi="Times New Roman" w:cs="Times New Roman"/>
          <w:color w:val="1F1F1F"/>
          <w:highlight w:val="white"/>
        </w:rPr>
      </w:pPr>
    </w:p>
    <w:p w14:paraId="57561D34" w14:textId="77777777" w:rsidR="008C6D0E" w:rsidRDefault="008C6D0E">
      <w:pPr>
        <w:spacing w:line="240" w:lineRule="auto"/>
        <w:rPr>
          <w:rFonts w:ascii="Times New Roman" w:eastAsia="Times New Roman" w:hAnsi="Times New Roman" w:cs="Times New Roman"/>
          <w:color w:val="1F1F1F"/>
          <w:highlight w:val="white"/>
        </w:rPr>
      </w:pPr>
    </w:p>
    <w:p w14:paraId="15E432AC" w14:textId="6E78BB09" w:rsidR="008C6D0E" w:rsidRDefault="008C6D0E">
      <w:pPr>
        <w:spacing w:line="240" w:lineRule="auto"/>
        <w:rPr>
          <w:rFonts w:ascii="Times New Roman" w:eastAsia="Times New Roman" w:hAnsi="Times New Roman" w:cs="Times New Roman"/>
          <w:color w:val="1F1F1F"/>
          <w:highlight w:val="white"/>
        </w:rPr>
      </w:pPr>
    </w:p>
    <w:p w14:paraId="28AC3E35" w14:textId="72DB4D7E" w:rsidR="008C6D0E" w:rsidRDefault="008C6D0E">
      <w:pPr>
        <w:spacing w:line="240" w:lineRule="auto"/>
        <w:rPr>
          <w:rFonts w:ascii="Times New Roman" w:eastAsia="Times New Roman" w:hAnsi="Times New Roman" w:cs="Times New Roman"/>
          <w:color w:val="1F1F1F"/>
          <w:highlight w:val="white"/>
        </w:rPr>
      </w:pPr>
    </w:p>
    <w:p w14:paraId="6238DD99" w14:textId="3A9A161E" w:rsidR="008C6D0E" w:rsidRDefault="008C6D0E">
      <w:pPr>
        <w:spacing w:line="240" w:lineRule="auto"/>
        <w:rPr>
          <w:rFonts w:ascii="Times New Roman" w:eastAsia="Times New Roman" w:hAnsi="Times New Roman" w:cs="Times New Roman"/>
          <w:color w:val="1F1F1F"/>
          <w:highlight w:val="white"/>
        </w:rPr>
      </w:pPr>
    </w:p>
    <w:p w14:paraId="444F4714" w14:textId="30669D5D" w:rsidR="008C6D0E" w:rsidRDefault="008C6D0E">
      <w:pPr>
        <w:spacing w:line="240" w:lineRule="auto"/>
        <w:rPr>
          <w:rFonts w:ascii="Times New Roman" w:eastAsia="Times New Roman" w:hAnsi="Times New Roman" w:cs="Times New Roman"/>
          <w:color w:val="1F1F1F"/>
          <w:highlight w:val="white"/>
        </w:rPr>
      </w:pPr>
    </w:p>
    <w:p w14:paraId="6BAFBD1E" w14:textId="4FF71AEA" w:rsidR="008C6D0E" w:rsidRDefault="008C6D0E">
      <w:pPr>
        <w:spacing w:line="240" w:lineRule="auto"/>
        <w:rPr>
          <w:rFonts w:ascii="Times New Roman" w:eastAsia="Times New Roman" w:hAnsi="Times New Roman" w:cs="Times New Roman"/>
          <w:color w:val="1F1F1F"/>
          <w:highlight w:val="white"/>
        </w:rPr>
      </w:pPr>
    </w:p>
    <w:p w14:paraId="55D055F4" w14:textId="347E4E67" w:rsidR="008C6D0E" w:rsidRDefault="008C6D0E">
      <w:pPr>
        <w:spacing w:line="240" w:lineRule="auto"/>
        <w:rPr>
          <w:rFonts w:ascii="Times New Roman" w:eastAsia="Times New Roman" w:hAnsi="Times New Roman" w:cs="Times New Roman"/>
          <w:color w:val="1F1F1F"/>
          <w:highlight w:val="white"/>
        </w:rPr>
      </w:pPr>
    </w:p>
    <w:p w14:paraId="6C929A4F" w14:textId="4F36C12F" w:rsidR="008C6D0E" w:rsidRDefault="008C6D0E">
      <w:pPr>
        <w:spacing w:line="240" w:lineRule="auto"/>
        <w:rPr>
          <w:rFonts w:ascii="Times New Roman" w:eastAsia="Times New Roman" w:hAnsi="Times New Roman" w:cs="Times New Roman"/>
          <w:color w:val="1F1F1F"/>
          <w:highlight w:val="white"/>
        </w:rPr>
      </w:pPr>
    </w:p>
    <w:p w14:paraId="029E04EA" w14:textId="03CD4E8C" w:rsidR="008C6D0E" w:rsidRDefault="008C6D0E">
      <w:pPr>
        <w:spacing w:line="240" w:lineRule="auto"/>
        <w:rPr>
          <w:rFonts w:ascii="Times New Roman" w:eastAsia="Times New Roman" w:hAnsi="Times New Roman" w:cs="Times New Roman"/>
          <w:color w:val="1F1F1F"/>
          <w:highlight w:val="white"/>
        </w:rPr>
      </w:pPr>
    </w:p>
    <w:p w14:paraId="04ECF5CB" w14:textId="119E12BD" w:rsidR="008C6D0E" w:rsidRDefault="008C6D0E">
      <w:pPr>
        <w:spacing w:line="240" w:lineRule="auto"/>
        <w:rPr>
          <w:rFonts w:ascii="Times New Roman" w:eastAsia="Times New Roman" w:hAnsi="Times New Roman" w:cs="Times New Roman"/>
          <w:color w:val="1F1F1F"/>
          <w:highlight w:val="white"/>
        </w:rPr>
      </w:pPr>
      <w:bookmarkStart w:id="0" w:name="_GoBack"/>
      <w:bookmarkEnd w:id="0"/>
    </w:p>
    <w:p w14:paraId="54EB725C" w14:textId="7E7930CC" w:rsidR="008C6D0E" w:rsidRPr="008C6D0E" w:rsidRDefault="008C6D0E" w:rsidP="008C6D0E">
      <w:pPr>
        <w:pStyle w:val="NormalWeb"/>
        <w:shd w:val="clear" w:color="auto" w:fill="FFFFFF"/>
        <w:jc w:val="center"/>
        <w:rPr>
          <w:u w:val="single"/>
        </w:rPr>
      </w:pPr>
      <w:r w:rsidRPr="008C6D0E">
        <w:rPr>
          <w:rFonts w:ascii="TimesNewRomanPS" w:hAnsi="TimesNewRomanPS"/>
          <w:b/>
          <w:bCs/>
          <w:sz w:val="22"/>
          <w:szCs w:val="22"/>
          <w:u w:val="single"/>
        </w:rPr>
        <w:lastRenderedPageBreak/>
        <w:t>Site Administrator Host Site General Instructions</w:t>
      </w:r>
    </w:p>
    <w:p w14:paraId="678F1653" w14:textId="77777777" w:rsidR="008C6D0E" w:rsidRDefault="008C6D0E" w:rsidP="008C6D0E">
      <w:pPr>
        <w:pStyle w:val="NormalWeb"/>
        <w:shd w:val="clear" w:color="auto" w:fill="FFFFFF"/>
      </w:pPr>
      <w:r>
        <w:rPr>
          <w:rFonts w:ascii="TimesNewRomanPS" w:hAnsi="TimesNewRomanPS"/>
          <w:b/>
          <w:bCs/>
          <w:sz w:val="22"/>
          <w:szCs w:val="22"/>
        </w:rPr>
        <w:t xml:space="preserve">AIA Game Tickets </w:t>
      </w:r>
    </w:p>
    <w:p w14:paraId="7758655C" w14:textId="77777777" w:rsidR="008C6D0E" w:rsidRDefault="008C6D0E" w:rsidP="008C6D0E">
      <w:pPr>
        <w:pStyle w:val="NormalWeb"/>
        <w:shd w:val="clear" w:color="auto" w:fill="FFFFFF"/>
      </w:pPr>
      <w:r>
        <w:rPr>
          <w:rFonts w:ascii="TimesNewRomanPSMT" w:hAnsi="TimesNewRomanPSMT" w:cs="TimesNewRomanPSMT"/>
          <w:sz w:val="22"/>
          <w:szCs w:val="22"/>
        </w:rPr>
        <w:t xml:space="preserve">Ticket sales for all AIA state championship events will be conducted digitally. Spectators can only attend events in the postseason by ordering their tickets online through the association's official partner </w:t>
      </w:r>
      <w:proofErr w:type="spellStart"/>
      <w:r>
        <w:rPr>
          <w:rFonts w:ascii="TimesNewRomanPSMT" w:hAnsi="TimesNewRomanPSMT" w:cs="TimesNewRomanPSMT"/>
          <w:sz w:val="22"/>
          <w:szCs w:val="22"/>
        </w:rPr>
        <w:t>GoFan</w:t>
      </w:r>
      <w:proofErr w:type="spellEnd"/>
      <w:r>
        <w:rPr>
          <w:rFonts w:ascii="TimesNewRomanPSMT" w:hAnsi="TimesNewRomanPSMT" w:cs="TimesNewRomanPSMT"/>
          <w:sz w:val="22"/>
          <w:szCs w:val="22"/>
        </w:rPr>
        <w:t xml:space="preserve">. Additional </w:t>
      </w:r>
      <w:proofErr w:type="spellStart"/>
      <w:r>
        <w:rPr>
          <w:rFonts w:ascii="TimesNewRomanPSMT" w:hAnsi="TimesNewRomanPSMT" w:cs="TimesNewRomanPSMT"/>
          <w:sz w:val="22"/>
          <w:szCs w:val="22"/>
        </w:rPr>
        <w:t>GoFan</w:t>
      </w:r>
      <w:proofErr w:type="spellEnd"/>
      <w:r>
        <w:rPr>
          <w:rFonts w:ascii="TimesNewRomanPSMT" w:hAnsi="TimesNewRomanPSMT" w:cs="TimesNewRomanPSMT"/>
          <w:sz w:val="22"/>
          <w:szCs w:val="22"/>
        </w:rPr>
        <w:t xml:space="preserve"> information to be released as playoffs approach. </w:t>
      </w:r>
    </w:p>
    <w:p w14:paraId="15357A41" w14:textId="77777777" w:rsidR="008C6D0E" w:rsidRDefault="008C6D0E" w:rsidP="008C6D0E">
      <w:pPr>
        <w:pStyle w:val="NormalWeb"/>
        <w:shd w:val="clear" w:color="auto" w:fill="FFFFFF"/>
      </w:pPr>
      <w:r>
        <w:rPr>
          <w:rFonts w:ascii="TimesNewRomanPS" w:hAnsi="TimesNewRomanPS"/>
          <w:b/>
          <w:bCs/>
          <w:sz w:val="22"/>
          <w:szCs w:val="22"/>
        </w:rPr>
        <w:t xml:space="preserve">AIA Site Budgets </w:t>
      </w:r>
    </w:p>
    <w:p w14:paraId="7101D86B" w14:textId="0405BE20" w:rsidR="008C6D0E" w:rsidRPr="008C6D0E" w:rsidRDefault="008C6D0E" w:rsidP="008C6D0E">
      <w:pPr>
        <w:pStyle w:val="NormalWeb"/>
        <w:shd w:val="clear" w:color="auto" w:fill="FFFFFF"/>
        <w:rPr>
          <w:rFonts w:ascii="TimesNewRomanPSMT" w:hAnsi="TimesNewRomanPSMT" w:cs="TimesNewRomanPSMT"/>
          <w:sz w:val="22"/>
          <w:szCs w:val="22"/>
        </w:rPr>
      </w:pPr>
      <w:r>
        <w:rPr>
          <w:rFonts w:ascii="TimesNewRomanPSMT" w:hAnsi="TimesNewRomanPSMT" w:cs="TimesNewRomanPSMT"/>
          <w:sz w:val="22"/>
          <w:szCs w:val="22"/>
        </w:rPr>
        <w:t>Budgets</w:t>
      </w:r>
      <w:r>
        <w:rPr>
          <w:rFonts w:ascii="TimesNewRomanPSMT" w:hAnsi="TimesNewRomanPSMT" w:cs="TimesNewRomanPSMT"/>
          <w:sz w:val="22"/>
          <w:szCs w:val="22"/>
        </w:rPr>
        <w:t xml:space="preserve"> for the host site athletic director can be located at: </w:t>
      </w:r>
      <w:hyperlink r:id="rId19" w:history="1">
        <w:r w:rsidRPr="005B08DA">
          <w:rPr>
            <w:rStyle w:val="Hyperlink"/>
            <w:rFonts w:ascii="TimesNewRomanPSMT" w:hAnsi="TimesNewRomanPSMT" w:cs="TimesNewRomanPSMT"/>
            <w:sz w:val="22"/>
            <w:szCs w:val="22"/>
          </w:rPr>
          <w:t>http://aiaonline.org/ath</w:t>
        </w:r>
        <w:r w:rsidRPr="005B08DA">
          <w:rPr>
            <w:rStyle w:val="Hyperlink"/>
            <w:rFonts w:ascii="TimesNewRomanPSMT" w:hAnsi="TimesNewRomanPSMT" w:cs="TimesNewRomanPSMT"/>
            <w:sz w:val="22"/>
            <w:szCs w:val="22"/>
          </w:rPr>
          <w:t>l</w:t>
        </w:r>
        <w:r w:rsidRPr="005B08DA">
          <w:rPr>
            <w:rStyle w:val="Hyperlink"/>
            <w:rFonts w:ascii="TimesNewRomanPSMT" w:hAnsi="TimesNewRomanPSMT" w:cs="TimesNewRomanPSMT"/>
            <w:sz w:val="22"/>
            <w:szCs w:val="22"/>
          </w:rPr>
          <w:t>etics/budget-expense</w:t>
        </w:r>
      </w:hyperlink>
    </w:p>
    <w:p w14:paraId="6E5FA2C9" w14:textId="77777777" w:rsidR="008C6D0E" w:rsidRDefault="008C6D0E" w:rsidP="008C6D0E">
      <w:pPr>
        <w:pStyle w:val="NormalWeb"/>
        <w:shd w:val="clear" w:color="auto" w:fill="FFFFFF"/>
      </w:pPr>
      <w:r>
        <w:rPr>
          <w:rFonts w:ascii="TimesNewRomanPSMT" w:hAnsi="TimesNewRomanPSMT" w:cs="TimesNewRomanPSMT"/>
          <w:sz w:val="22"/>
          <w:szCs w:val="22"/>
        </w:rPr>
        <w:t xml:space="preserve">The budget shows the </w:t>
      </w:r>
      <w:r>
        <w:rPr>
          <w:rFonts w:ascii="TimesNewRomanPS" w:hAnsi="TimesNewRomanPS"/>
          <w:b/>
          <w:bCs/>
          <w:sz w:val="22"/>
          <w:szCs w:val="22"/>
        </w:rPr>
        <w:t xml:space="preserve">maximum </w:t>
      </w:r>
      <w:r>
        <w:rPr>
          <w:rFonts w:ascii="TimesNewRomanPSMT" w:hAnsi="TimesNewRomanPSMT" w:cs="TimesNewRomanPSMT"/>
          <w:sz w:val="22"/>
          <w:szCs w:val="22"/>
        </w:rPr>
        <w:t xml:space="preserve">staff by position allowed for the event. </w:t>
      </w:r>
      <w:r>
        <w:rPr>
          <w:rFonts w:ascii="TimesNewRomanPS" w:hAnsi="TimesNewRomanPS"/>
          <w:b/>
          <w:bCs/>
          <w:sz w:val="22"/>
          <w:szCs w:val="22"/>
        </w:rPr>
        <w:t xml:space="preserve">The host site athletic director can determine that, at their event site, they require less event staff than indicated as the maximum and cut the number of staff or hours allotted for the event. </w:t>
      </w:r>
    </w:p>
    <w:p w14:paraId="65F4E37E" w14:textId="0D61B0DF" w:rsidR="008C6D0E" w:rsidRDefault="008C6D0E" w:rsidP="008C6D0E">
      <w:pPr>
        <w:pStyle w:val="NormalWeb"/>
        <w:shd w:val="clear" w:color="auto" w:fill="FFFFFF"/>
      </w:pPr>
      <w:r>
        <w:rPr>
          <w:rFonts w:ascii="TimesNewRomanPSMT" w:hAnsi="TimesNewRomanPSMT" w:cs="TimesNewRomanPSMT"/>
          <w:sz w:val="22"/>
          <w:szCs w:val="22"/>
        </w:rPr>
        <w:t xml:space="preserve">Note: If additional staff (more than number allotted on the predetermined budget) is required, please contact </w:t>
      </w:r>
      <w:r>
        <w:rPr>
          <w:rFonts w:ascii="TimesNewRomanPSMT" w:hAnsi="TimesNewRomanPSMT" w:cs="TimesNewRomanPSMT"/>
          <w:sz w:val="22"/>
          <w:szCs w:val="22"/>
        </w:rPr>
        <w:t xml:space="preserve">Tyler </w:t>
      </w:r>
      <w:proofErr w:type="spellStart"/>
      <w:r>
        <w:rPr>
          <w:rFonts w:ascii="TimesNewRomanPSMT" w:hAnsi="TimesNewRomanPSMT" w:cs="TimesNewRomanPSMT"/>
          <w:sz w:val="22"/>
          <w:szCs w:val="22"/>
        </w:rPr>
        <w:t>Cerimeli</w:t>
      </w:r>
      <w:proofErr w:type="spellEnd"/>
      <w:r>
        <w:rPr>
          <w:rFonts w:ascii="TimesNewRomanPSMT" w:hAnsi="TimesNewRomanPSMT" w:cs="TimesNewRomanPSMT"/>
          <w:sz w:val="22"/>
          <w:szCs w:val="22"/>
        </w:rPr>
        <w:t xml:space="preserve"> at</w:t>
      </w:r>
      <w:r>
        <w:rPr>
          <w:rFonts w:ascii="TimesNewRomanPSMT" w:hAnsi="TimesNewRomanPSMT" w:cs="TimesNewRomanPSMT"/>
          <w:sz w:val="22"/>
          <w:szCs w:val="22"/>
        </w:rPr>
        <w:t xml:space="preserve"> Tcerimeli@aiaonline.org</w:t>
      </w:r>
      <w:r>
        <w:rPr>
          <w:rFonts w:ascii="TimesNewRomanPSMT" w:hAnsi="TimesNewRomanPSMT" w:cs="TimesNewRomanPSMT"/>
          <w:sz w:val="22"/>
          <w:szCs w:val="22"/>
        </w:rPr>
        <w:t xml:space="preserve"> or 602-385-38</w:t>
      </w:r>
      <w:r>
        <w:rPr>
          <w:rFonts w:ascii="TimesNewRomanPSMT" w:hAnsi="TimesNewRomanPSMT" w:cs="TimesNewRomanPSMT"/>
          <w:sz w:val="22"/>
          <w:szCs w:val="22"/>
        </w:rPr>
        <w:t>17</w:t>
      </w:r>
      <w:r>
        <w:rPr>
          <w:rFonts w:ascii="TimesNewRomanPSMT" w:hAnsi="TimesNewRomanPSMT" w:cs="TimesNewRomanPSMT"/>
          <w:sz w:val="22"/>
          <w:szCs w:val="22"/>
        </w:rPr>
        <w:t xml:space="preserve"> to confirm the specifics related to the staffing need. </w:t>
      </w:r>
    </w:p>
    <w:p w14:paraId="7EC836F4" w14:textId="77777777" w:rsidR="008C6D0E" w:rsidRDefault="008C6D0E" w:rsidP="008C6D0E">
      <w:pPr>
        <w:pStyle w:val="NormalWeb"/>
        <w:shd w:val="clear" w:color="auto" w:fill="FFFFFF"/>
      </w:pPr>
      <w:r>
        <w:rPr>
          <w:rFonts w:ascii="TimesNewRomanPS" w:hAnsi="TimesNewRomanPS"/>
          <w:b/>
          <w:bCs/>
          <w:sz w:val="22"/>
          <w:szCs w:val="22"/>
        </w:rPr>
        <w:t xml:space="preserve">Score Reporting </w:t>
      </w:r>
    </w:p>
    <w:p w14:paraId="438D47DE" w14:textId="77777777" w:rsidR="008C6D0E" w:rsidRDefault="008C6D0E" w:rsidP="008C6D0E">
      <w:pPr>
        <w:pStyle w:val="NormalWeb"/>
        <w:shd w:val="clear" w:color="auto" w:fill="FFFFFF"/>
        <w:rPr>
          <w:rFonts w:ascii="TimesNewRomanPSMT" w:hAnsi="TimesNewRomanPSMT" w:cs="TimesNewRomanPSMT"/>
          <w:sz w:val="22"/>
          <w:szCs w:val="22"/>
        </w:rPr>
      </w:pPr>
      <w:r>
        <w:rPr>
          <w:rFonts w:ascii="TimesNewRomanPSMT" w:hAnsi="TimesNewRomanPSMT" w:cs="TimesNewRomanPSMT"/>
          <w:sz w:val="22"/>
          <w:szCs w:val="22"/>
        </w:rPr>
        <w:t>It is expected that scores will be reported by the schools and posted immediately at the conclusion of the game.</w:t>
      </w:r>
    </w:p>
    <w:p w14:paraId="61F13B34" w14:textId="77CB0BB6" w:rsidR="008C6D0E" w:rsidRDefault="008C6D0E" w:rsidP="008C6D0E">
      <w:pPr>
        <w:pStyle w:val="NormalWeb"/>
        <w:shd w:val="clear" w:color="auto" w:fill="FFFFFF"/>
      </w:pPr>
      <w:r>
        <w:rPr>
          <w:rFonts w:ascii="TimesNewRomanPSMT" w:hAnsi="TimesNewRomanPSMT" w:cs="TimesNewRomanPSMT"/>
          <w:sz w:val="22"/>
          <w:szCs w:val="22"/>
        </w:rPr>
        <w:br/>
        <w:t xml:space="preserve">Two hours prior to the start of your state tournament game, an email will be sent to the visiting and host school athletic director, as well as the host high school venue (if a neutral site) with a score reporting link. At the conclusion of the game, any of the three mentioned above may click on the score reporting link to be taken to the scores portion of their admin (upon logging into the system) to enter the game result. </w:t>
      </w:r>
    </w:p>
    <w:p w14:paraId="784193A8" w14:textId="06CA7A50" w:rsidR="008C6D0E" w:rsidRDefault="008C6D0E">
      <w:pPr>
        <w:spacing w:line="240" w:lineRule="auto"/>
        <w:rPr>
          <w:rFonts w:ascii="Times New Roman" w:eastAsia="Times New Roman" w:hAnsi="Times New Roman" w:cs="Times New Roman"/>
          <w:color w:val="1F1F1F"/>
          <w:highlight w:val="white"/>
        </w:rPr>
      </w:pPr>
    </w:p>
    <w:p w14:paraId="20C3004B" w14:textId="73EEFDAE" w:rsidR="008C6D0E" w:rsidRDefault="008C6D0E">
      <w:pPr>
        <w:spacing w:line="240" w:lineRule="auto"/>
        <w:rPr>
          <w:rFonts w:ascii="Times New Roman" w:eastAsia="Times New Roman" w:hAnsi="Times New Roman" w:cs="Times New Roman"/>
          <w:color w:val="1F1F1F"/>
          <w:highlight w:val="white"/>
        </w:rPr>
      </w:pPr>
    </w:p>
    <w:p w14:paraId="59E87DC2" w14:textId="77777777" w:rsidR="008C6D0E" w:rsidRDefault="008C6D0E" w:rsidP="008C6D0E">
      <w:pPr>
        <w:shd w:val="clear" w:color="auto" w:fill="FFFFFF"/>
        <w:spacing w:before="100" w:beforeAutospacing="1" w:after="100" w:afterAutospacing="1" w:line="240" w:lineRule="auto"/>
        <w:rPr>
          <w:rFonts w:ascii="TimesNewRomanPS" w:eastAsia="Times New Roman" w:hAnsi="TimesNewRomanPS" w:cs="Times New Roman"/>
          <w:b/>
          <w:bCs/>
          <w:lang w:val="en-US"/>
        </w:rPr>
      </w:pPr>
    </w:p>
    <w:p w14:paraId="303A8117" w14:textId="77777777" w:rsidR="008C6D0E" w:rsidRDefault="008C6D0E" w:rsidP="008C6D0E">
      <w:pPr>
        <w:shd w:val="clear" w:color="auto" w:fill="FFFFFF"/>
        <w:spacing w:before="100" w:beforeAutospacing="1" w:after="100" w:afterAutospacing="1" w:line="240" w:lineRule="auto"/>
        <w:rPr>
          <w:rFonts w:ascii="TimesNewRomanPS" w:eastAsia="Times New Roman" w:hAnsi="TimesNewRomanPS" w:cs="Times New Roman"/>
          <w:b/>
          <w:bCs/>
          <w:lang w:val="en-US"/>
        </w:rPr>
      </w:pPr>
    </w:p>
    <w:p w14:paraId="2A238CF3" w14:textId="77777777" w:rsidR="008C6D0E" w:rsidRDefault="008C6D0E" w:rsidP="008C6D0E">
      <w:pPr>
        <w:shd w:val="clear" w:color="auto" w:fill="FFFFFF"/>
        <w:spacing w:before="100" w:beforeAutospacing="1" w:after="100" w:afterAutospacing="1" w:line="240" w:lineRule="auto"/>
        <w:rPr>
          <w:rFonts w:ascii="TimesNewRomanPS" w:eastAsia="Times New Roman" w:hAnsi="TimesNewRomanPS" w:cs="Times New Roman"/>
          <w:b/>
          <w:bCs/>
          <w:lang w:val="en-US"/>
        </w:rPr>
      </w:pPr>
    </w:p>
    <w:p w14:paraId="111535F3" w14:textId="77777777" w:rsidR="008C6D0E" w:rsidRDefault="008C6D0E" w:rsidP="008C6D0E">
      <w:pPr>
        <w:shd w:val="clear" w:color="auto" w:fill="FFFFFF"/>
        <w:spacing w:before="100" w:beforeAutospacing="1" w:after="100" w:afterAutospacing="1" w:line="240" w:lineRule="auto"/>
        <w:rPr>
          <w:rFonts w:ascii="TimesNewRomanPS" w:eastAsia="Times New Roman" w:hAnsi="TimesNewRomanPS" w:cs="Times New Roman"/>
          <w:b/>
          <w:bCs/>
          <w:lang w:val="en-US"/>
        </w:rPr>
      </w:pPr>
    </w:p>
    <w:p w14:paraId="6347C196" w14:textId="77777777" w:rsidR="008C6D0E" w:rsidRDefault="008C6D0E" w:rsidP="008C6D0E">
      <w:pPr>
        <w:shd w:val="clear" w:color="auto" w:fill="FFFFFF"/>
        <w:spacing w:before="100" w:beforeAutospacing="1" w:after="100" w:afterAutospacing="1" w:line="240" w:lineRule="auto"/>
        <w:rPr>
          <w:rFonts w:ascii="TimesNewRomanPS" w:eastAsia="Times New Roman" w:hAnsi="TimesNewRomanPS" w:cs="Times New Roman"/>
          <w:b/>
          <w:bCs/>
          <w:lang w:val="en-US"/>
        </w:rPr>
      </w:pPr>
    </w:p>
    <w:p w14:paraId="222C10B1" w14:textId="77777777" w:rsidR="008C6D0E" w:rsidRDefault="008C6D0E" w:rsidP="008C6D0E">
      <w:pPr>
        <w:shd w:val="clear" w:color="auto" w:fill="FFFFFF"/>
        <w:spacing w:before="100" w:beforeAutospacing="1" w:after="100" w:afterAutospacing="1" w:line="240" w:lineRule="auto"/>
        <w:rPr>
          <w:rFonts w:ascii="TimesNewRomanPS" w:eastAsia="Times New Roman" w:hAnsi="TimesNewRomanPS" w:cs="Times New Roman"/>
          <w:b/>
          <w:bCs/>
          <w:lang w:val="en-US"/>
        </w:rPr>
      </w:pPr>
    </w:p>
    <w:p w14:paraId="17152B4C" w14:textId="77777777" w:rsidR="008C6D0E" w:rsidRDefault="008C6D0E" w:rsidP="008C6D0E">
      <w:pPr>
        <w:shd w:val="clear" w:color="auto" w:fill="FFFFFF"/>
        <w:spacing w:before="100" w:beforeAutospacing="1" w:after="100" w:afterAutospacing="1" w:line="240" w:lineRule="auto"/>
        <w:rPr>
          <w:rFonts w:ascii="TimesNewRomanPS" w:eastAsia="Times New Roman" w:hAnsi="TimesNewRomanPS" w:cs="Times New Roman"/>
          <w:b/>
          <w:bCs/>
          <w:lang w:val="en-US"/>
        </w:rPr>
      </w:pPr>
    </w:p>
    <w:p w14:paraId="5B2540D6" w14:textId="77777777" w:rsidR="008C6D0E" w:rsidRDefault="008C6D0E" w:rsidP="008C6D0E">
      <w:pPr>
        <w:shd w:val="clear" w:color="auto" w:fill="FFFFFF"/>
        <w:spacing w:before="100" w:beforeAutospacing="1" w:after="100" w:afterAutospacing="1" w:line="240" w:lineRule="auto"/>
        <w:rPr>
          <w:rFonts w:ascii="TimesNewRomanPS" w:eastAsia="Times New Roman" w:hAnsi="TimesNewRomanPS" w:cs="Times New Roman"/>
          <w:b/>
          <w:bCs/>
          <w:lang w:val="en-US"/>
        </w:rPr>
      </w:pPr>
    </w:p>
    <w:p w14:paraId="777971EB" w14:textId="77777777" w:rsidR="008C6D0E" w:rsidRDefault="008C6D0E" w:rsidP="008C6D0E">
      <w:pPr>
        <w:shd w:val="clear" w:color="auto" w:fill="FFFFFF"/>
        <w:spacing w:before="100" w:beforeAutospacing="1" w:after="100" w:afterAutospacing="1" w:line="240" w:lineRule="auto"/>
        <w:rPr>
          <w:rFonts w:ascii="TimesNewRomanPS" w:eastAsia="Times New Roman" w:hAnsi="TimesNewRomanPS" w:cs="Times New Roman"/>
          <w:b/>
          <w:bCs/>
          <w:lang w:val="en-US"/>
        </w:rPr>
      </w:pPr>
    </w:p>
    <w:p w14:paraId="29C8B3FD" w14:textId="091429E7" w:rsidR="008C6D0E" w:rsidRPr="008C6D0E" w:rsidRDefault="008C6D0E" w:rsidP="008C6D0E">
      <w:pPr>
        <w:shd w:val="clear" w:color="auto" w:fill="FFFFFF"/>
        <w:spacing w:before="100" w:beforeAutospacing="1" w:after="100" w:afterAutospacing="1" w:line="240" w:lineRule="auto"/>
        <w:jc w:val="center"/>
        <w:rPr>
          <w:rFonts w:ascii="Times New Roman" w:eastAsia="Times New Roman" w:hAnsi="Times New Roman" w:cs="Times New Roman"/>
          <w:sz w:val="24"/>
          <w:szCs w:val="24"/>
          <w:u w:val="single"/>
          <w:lang w:val="en-US"/>
        </w:rPr>
      </w:pPr>
      <w:r w:rsidRPr="008C6D0E">
        <w:rPr>
          <w:rFonts w:ascii="TimesNewRomanPS" w:eastAsia="Times New Roman" w:hAnsi="TimesNewRomanPS" w:cs="Times New Roman"/>
          <w:b/>
          <w:bCs/>
          <w:u w:val="single"/>
          <w:lang w:val="en-US"/>
        </w:rPr>
        <w:lastRenderedPageBreak/>
        <w:t>General Rules &amp; Instructions</w:t>
      </w:r>
    </w:p>
    <w:p w14:paraId="12079992" w14:textId="77777777" w:rsidR="00C73827" w:rsidRPr="00C73827" w:rsidRDefault="008C6D0E" w:rsidP="00C7382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C73827">
        <w:rPr>
          <w:rFonts w:ascii="TimesNewRomanPSMT" w:eastAsia="Times New Roman" w:hAnsi="TimesNewRomanPSMT" w:cs="TimesNewRomanPSMT"/>
          <w:color w:val="000000" w:themeColor="text1"/>
          <w:lang w:val="en-US"/>
        </w:rPr>
        <w:t xml:space="preserve">At least </w:t>
      </w:r>
      <w:r w:rsidR="00C73827" w:rsidRPr="00C73827">
        <w:rPr>
          <w:rFonts w:ascii="TimesNewRomanPSMT" w:eastAsia="Times New Roman" w:hAnsi="TimesNewRomanPSMT" w:cs="TimesNewRomanPSMT"/>
          <w:color w:val="000000" w:themeColor="text1"/>
          <w:lang w:val="en-US"/>
        </w:rPr>
        <w:t>four</w:t>
      </w:r>
      <w:r w:rsidRPr="00C73827">
        <w:rPr>
          <w:rFonts w:ascii="TimesNewRomanPSMT" w:eastAsia="Times New Roman" w:hAnsi="TimesNewRomanPSMT" w:cs="TimesNewRomanPSMT"/>
          <w:color w:val="000000" w:themeColor="text1"/>
          <w:lang w:val="en-US"/>
        </w:rPr>
        <w:t xml:space="preserve"> officials shall be assigned to all post-season football contests.</w:t>
      </w:r>
    </w:p>
    <w:p w14:paraId="607541C0" w14:textId="77777777" w:rsidR="00C73827" w:rsidRPr="00C73827" w:rsidRDefault="008C6D0E" w:rsidP="005238EA">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C73827">
        <w:rPr>
          <w:rFonts w:ascii="TimesNewRomanPSMT" w:eastAsia="Times New Roman" w:hAnsi="TimesNewRomanPSMT" w:cs="TimesNewRomanPSMT"/>
          <w:color w:val="000000" w:themeColor="text1"/>
          <w:lang w:val="en-US"/>
        </w:rPr>
        <w:t>The game officials are responsible for the conduct of the game as prescribed by AIA adopted playing rules.</w:t>
      </w:r>
    </w:p>
    <w:p w14:paraId="12F0ECC0" w14:textId="77777777" w:rsidR="00C73827" w:rsidRPr="003846BD" w:rsidRDefault="008C6D0E" w:rsidP="005238EA">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val="en-US"/>
        </w:rPr>
      </w:pPr>
      <w:r w:rsidRPr="008C6D0E">
        <w:rPr>
          <w:rFonts w:ascii="TimesNewRomanPSMT" w:eastAsia="Times New Roman" w:hAnsi="TimesNewRomanPSMT" w:cs="TimesNewRomanPSMT"/>
          <w:b/>
          <w:color w:val="000000" w:themeColor="text1"/>
          <w:lang w:val="en-US"/>
        </w:rPr>
        <w:t xml:space="preserve">Teams must use a Wilson </w:t>
      </w:r>
      <w:r w:rsidR="00C73827" w:rsidRPr="003846BD">
        <w:rPr>
          <w:rFonts w:ascii="TimesNewRomanPSMT" w:eastAsia="Times New Roman" w:hAnsi="TimesNewRomanPSMT" w:cs="TimesNewRomanPSMT"/>
          <w:b/>
          <w:color w:val="000000" w:themeColor="text1"/>
          <w:lang w:val="en-US"/>
        </w:rPr>
        <w:t>leather GST foot</w:t>
      </w:r>
      <w:r w:rsidRPr="008C6D0E">
        <w:rPr>
          <w:rFonts w:ascii="TimesNewRomanPSMT" w:eastAsia="Times New Roman" w:hAnsi="TimesNewRomanPSMT" w:cs="TimesNewRomanPSMT"/>
          <w:b/>
          <w:color w:val="000000" w:themeColor="text1"/>
          <w:lang w:val="en-US"/>
        </w:rPr>
        <w:t>ball</w:t>
      </w:r>
      <w:r w:rsidR="00C73827" w:rsidRPr="003846BD">
        <w:rPr>
          <w:rFonts w:ascii="TimesNewRomanPSMT" w:eastAsia="Times New Roman" w:hAnsi="TimesNewRomanPSMT" w:cs="TimesNewRomanPSMT"/>
          <w:b/>
          <w:color w:val="000000" w:themeColor="text1"/>
          <w:lang w:val="en-US"/>
        </w:rPr>
        <w:t>. N</w:t>
      </w:r>
      <w:r w:rsidRPr="008C6D0E">
        <w:rPr>
          <w:rFonts w:ascii="TimesNewRomanPSMT" w:eastAsia="Times New Roman" w:hAnsi="TimesNewRomanPSMT" w:cs="TimesNewRomanPSMT"/>
          <w:b/>
          <w:color w:val="000000" w:themeColor="text1"/>
          <w:lang w:val="en-US"/>
        </w:rPr>
        <w:t>ote: Every school team that makes the AIA State Football playoffs will receive a complimentary football so that all AIA State Football Playoff games can meet the AIA sponsorship agreement with Wilson.</w:t>
      </w:r>
    </w:p>
    <w:p w14:paraId="72F4ECDB" w14:textId="77777777" w:rsidR="00C73827" w:rsidRPr="00C73827" w:rsidRDefault="008C6D0E" w:rsidP="005238EA">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8C6D0E">
        <w:rPr>
          <w:rFonts w:ascii="TimesNewRomanPSMT" w:eastAsia="Times New Roman" w:hAnsi="TimesNewRomanPSMT" w:cs="TimesNewRomanPSMT"/>
          <w:color w:val="000000" w:themeColor="text1"/>
          <w:lang w:val="en-US"/>
        </w:rPr>
        <w:t>At all game sites, each participating team shall provide an AIA approved (i.e. Wilson) game ball to the game officials for use during the tournament game.</w:t>
      </w:r>
    </w:p>
    <w:p w14:paraId="65DD3FDF" w14:textId="77777777" w:rsidR="00C73827" w:rsidRPr="00C73827" w:rsidRDefault="008C6D0E" w:rsidP="005238EA">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8C6D0E">
        <w:rPr>
          <w:rFonts w:ascii="TimesNewRomanPSMT" w:eastAsia="Times New Roman" w:hAnsi="TimesNewRomanPSMT" w:cs="TimesNewRomanPSMT"/>
          <w:color w:val="000000" w:themeColor="text1"/>
          <w:lang w:val="en-US"/>
        </w:rPr>
        <w:t>If available, dressing rooms will be assigned by the Site Director; however, all players must provide their own towels and locks.</w:t>
      </w:r>
    </w:p>
    <w:p w14:paraId="24AD7977" w14:textId="77777777" w:rsidR="00C73827" w:rsidRPr="00C73827" w:rsidRDefault="008C6D0E" w:rsidP="00C7382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8C6D0E">
        <w:rPr>
          <w:rFonts w:ascii="TimesNewRomanPSMT" w:eastAsia="Times New Roman" w:hAnsi="TimesNewRomanPSMT" w:cs="TimesNewRomanPSMT"/>
          <w:color w:val="000000" w:themeColor="text1"/>
          <w:lang w:val="en-US"/>
        </w:rPr>
        <w:t xml:space="preserve">A </w:t>
      </w:r>
      <w:r w:rsidRPr="008C6D0E">
        <w:rPr>
          <w:rFonts w:ascii="TimesNewRomanPS" w:eastAsia="Times New Roman" w:hAnsi="TimesNewRomanPS" w:cs="Times New Roman"/>
          <w:bCs/>
          <w:color w:val="000000" w:themeColor="text1"/>
          <w:lang w:val="en-US"/>
        </w:rPr>
        <w:t xml:space="preserve">school board approved coach </w:t>
      </w:r>
      <w:r w:rsidRPr="008C6D0E">
        <w:rPr>
          <w:rFonts w:ascii="TimesNewRomanPSMT" w:eastAsia="Times New Roman" w:hAnsi="TimesNewRomanPSMT" w:cs="TimesNewRomanPSMT"/>
          <w:color w:val="000000" w:themeColor="text1"/>
          <w:lang w:val="en-US"/>
        </w:rPr>
        <w:t xml:space="preserve">shall be in attendance during all pre-game warm-up sessions. </w:t>
      </w:r>
    </w:p>
    <w:p w14:paraId="3AB90984" w14:textId="77777777" w:rsidR="00C73827" w:rsidRPr="00C73827" w:rsidRDefault="008C6D0E" w:rsidP="00C7382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C73827">
        <w:rPr>
          <w:rFonts w:ascii="TimesNewRomanPS" w:eastAsia="Times New Roman" w:hAnsi="TimesNewRomanPS" w:cs="Times New Roman"/>
          <w:bCs/>
          <w:color w:val="000000" w:themeColor="text1"/>
          <w:lang w:val="en-US"/>
        </w:rPr>
        <w:t xml:space="preserve">In the first round and quarterfinal games, it will be the responsibility of each participating school to provide ball runners to assist the officials in exchanging footballs during the game. For liability reasons, the ball runner must be of high school age or older. </w:t>
      </w:r>
    </w:p>
    <w:p w14:paraId="5F096597" w14:textId="6500A5AA" w:rsidR="008C6D0E" w:rsidRPr="00C73827" w:rsidRDefault="008C6D0E" w:rsidP="00C7382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C73827">
        <w:rPr>
          <w:rFonts w:ascii="TimesNewRomanPSMT" w:eastAsia="Times New Roman" w:hAnsi="TimesNewRomanPSMT" w:cs="TimesNewRomanPSMT"/>
          <w:color w:val="000000" w:themeColor="text1"/>
          <w:lang w:val="en-US"/>
        </w:rPr>
        <w:t xml:space="preserve">No pre-game entrance tunnels (inflatable or other) permitted at Neutral Site State Playoff games. </w:t>
      </w:r>
      <w:r w:rsidRPr="00C73827">
        <w:rPr>
          <w:rFonts w:ascii="TimesNewRomanPS" w:eastAsia="Times New Roman" w:hAnsi="TimesNewRomanPS" w:cs="Times New Roman"/>
          <w:bCs/>
          <w:color w:val="000000" w:themeColor="text1"/>
          <w:shd w:val="clear" w:color="auto" w:fill="FFFF00"/>
          <w:lang w:val="en-US"/>
        </w:rPr>
        <w:t xml:space="preserve">Please Note: No pre-game practice is allowed at any neutral site game site by any team. </w:t>
      </w:r>
    </w:p>
    <w:p w14:paraId="64E0574A" w14:textId="50B56BF6" w:rsidR="00C73827" w:rsidRPr="00C73827" w:rsidRDefault="00C73827" w:rsidP="00C73827">
      <w:pPr>
        <w:pStyle w:val="NormalWeb"/>
        <w:numPr>
          <w:ilvl w:val="0"/>
          <w:numId w:val="3"/>
        </w:numPr>
        <w:shd w:val="clear" w:color="auto" w:fill="FFFFFF"/>
      </w:pPr>
      <w:r>
        <w:rPr>
          <w:rFonts w:ascii="TimesNewRomanPSMT" w:hAnsi="TimesNewRomanPSMT" w:cs="TimesNewRomanPSMT"/>
          <w:sz w:val="22"/>
          <w:szCs w:val="22"/>
        </w:rPr>
        <w:t>Unmanned aerial systems at AIA post season events:</w:t>
      </w:r>
      <w:r>
        <w:rPr>
          <w:rFonts w:ascii="TimesNewRomanPSMT" w:hAnsi="TimesNewRomanPSMT" w:cs="TimesNewRomanPSMT"/>
          <w:sz w:val="22"/>
          <w:szCs w:val="22"/>
        </w:rPr>
        <w:br/>
        <w:t xml:space="preserve">Per AIA Policy 24.10.5.1 - The use of unmanned aerial systems, often referred to as drones, is prohibited for any purpose by any persons at all AIA post season events. This policy includes not only the restricted playing area of the venue(s), but also the physical confines of the entire stadium/field/arena structure. For the purpose of this policy, an unmanned aerial system is any aircraft without a human pilot on board. </w:t>
      </w:r>
    </w:p>
    <w:p w14:paraId="481BC9BA" w14:textId="38243619" w:rsidR="008C6D0E" w:rsidRPr="008C6D0E" w:rsidRDefault="008C6D0E" w:rsidP="00C73827">
      <w:pPr>
        <w:shd w:val="clear" w:color="auto" w:fill="FFFFFF"/>
        <w:spacing w:before="100" w:beforeAutospacing="1" w:after="100" w:afterAutospacing="1" w:line="240" w:lineRule="auto"/>
        <w:ind w:left="720"/>
        <w:jc w:val="center"/>
        <w:rPr>
          <w:rFonts w:ascii="Times New Roman" w:eastAsia="Times New Roman" w:hAnsi="Times New Roman" w:cs="Times New Roman"/>
          <w:sz w:val="24"/>
          <w:szCs w:val="24"/>
          <w:u w:val="single"/>
          <w:lang w:val="en-US"/>
        </w:rPr>
      </w:pPr>
      <w:r w:rsidRPr="008C6D0E">
        <w:rPr>
          <w:rFonts w:ascii="TimesNewRomanPS" w:eastAsia="Times New Roman" w:hAnsi="TimesNewRomanPS" w:cs="Times New Roman"/>
          <w:b/>
          <w:bCs/>
          <w:u w:val="single"/>
          <w:lang w:val="en-US"/>
        </w:rPr>
        <w:t>Coaching Staff/Sideline Spectators</w:t>
      </w:r>
    </w:p>
    <w:p w14:paraId="6D16BDA8" w14:textId="3D387C20" w:rsidR="008C6D0E" w:rsidRDefault="008C6D0E" w:rsidP="008C6D0E">
      <w:pPr>
        <w:shd w:val="clear" w:color="auto" w:fill="FFFFFF"/>
        <w:spacing w:before="100" w:beforeAutospacing="1" w:after="100" w:afterAutospacing="1" w:line="240" w:lineRule="auto"/>
        <w:ind w:left="720"/>
        <w:rPr>
          <w:rFonts w:ascii="TimesNewRomanPSMT" w:eastAsia="Times New Roman" w:hAnsi="TimesNewRomanPSMT" w:cs="TimesNewRomanPSMT"/>
          <w:lang w:val="en-US"/>
        </w:rPr>
      </w:pPr>
      <w:r w:rsidRPr="008C6D0E">
        <w:rPr>
          <w:rFonts w:ascii="TimesNewRomanPSMT" w:eastAsia="Times New Roman" w:hAnsi="TimesNewRomanPSMT" w:cs="TimesNewRomanPSMT"/>
          <w:lang w:val="en-US"/>
        </w:rPr>
        <w:t xml:space="preserve">Only school board approved members of participating schools’ football coaching or training staff will be permitted in the team box. All others on the sideline must have Site Administrator or AIA permission. </w:t>
      </w:r>
    </w:p>
    <w:p w14:paraId="3AFEA686" w14:textId="6F5AED51" w:rsidR="007F66CA" w:rsidRPr="008C6D0E" w:rsidRDefault="007F66CA" w:rsidP="007F66CA">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US"/>
        </w:rPr>
      </w:pPr>
      <w:r w:rsidRPr="008C6D0E">
        <w:rPr>
          <w:rFonts w:ascii="TimesNewRomanPS" w:eastAsia="Times New Roman" w:hAnsi="TimesNewRomanPS" w:cs="Times New Roman"/>
          <w:b/>
          <w:bCs/>
          <w:color w:val="FF0000"/>
          <w:lang w:val="en-US"/>
        </w:rPr>
        <w:t xml:space="preserve">FOR SAFETY &amp; SECURITY AT NEUTRAL SITES, SPECTATORS ARE PROHIBITED FROM BEING ON THE TRACK OR PLAYING FIELD AT ANY TIME, INCLUDING AFTER </w:t>
      </w:r>
      <w:proofErr w:type="gramStart"/>
      <w:r w:rsidRPr="008C6D0E">
        <w:rPr>
          <w:rFonts w:ascii="TimesNewRomanPS" w:eastAsia="Times New Roman" w:hAnsi="TimesNewRomanPS" w:cs="Times New Roman"/>
          <w:b/>
          <w:bCs/>
          <w:color w:val="FF0000"/>
          <w:lang w:val="en-US"/>
        </w:rPr>
        <w:t>GAMES.*</w:t>
      </w:r>
      <w:proofErr w:type="gramEnd"/>
      <w:r w:rsidRPr="008C6D0E">
        <w:rPr>
          <w:rFonts w:ascii="TimesNewRomanPS" w:eastAsia="Times New Roman" w:hAnsi="TimesNewRomanPS" w:cs="Times New Roman"/>
          <w:b/>
          <w:bCs/>
          <w:color w:val="FF0000"/>
          <w:lang w:val="en-US"/>
        </w:rPr>
        <w:t xml:space="preserve"> </w:t>
      </w:r>
    </w:p>
    <w:p w14:paraId="77F0D99F" w14:textId="7DD7F2A6" w:rsidR="008C6D0E" w:rsidRPr="008C6D0E" w:rsidRDefault="008C6D0E" w:rsidP="00C73827">
      <w:pPr>
        <w:shd w:val="clear" w:color="auto" w:fill="FFFFFF"/>
        <w:spacing w:before="100" w:beforeAutospacing="1" w:after="100" w:afterAutospacing="1" w:line="240" w:lineRule="auto"/>
        <w:ind w:left="720"/>
        <w:jc w:val="center"/>
        <w:rPr>
          <w:rFonts w:ascii="Times New Roman" w:eastAsia="Times New Roman" w:hAnsi="Times New Roman" w:cs="Times New Roman"/>
          <w:sz w:val="24"/>
          <w:szCs w:val="24"/>
          <w:u w:val="single"/>
          <w:lang w:val="en-US"/>
        </w:rPr>
      </w:pPr>
      <w:r w:rsidRPr="008C6D0E">
        <w:rPr>
          <w:rFonts w:ascii="TimesNewRomanPS" w:eastAsia="Times New Roman" w:hAnsi="TimesNewRomanPS" w:cs="Times New Roman"/>
          <w:b/>
          <w:bCs/>
          <w:u w:val="single"/>
          <w:lang w:val="en-US"/>
        </w:rPr>
        <w:t>Participating Schools: Administrator Control of Spectator Responsibility</w:t>
      </w:r>
    </w:p>
    <w:p w14:paraId="6DD997BA" w14:textId="77777777" w:rsidR="008C6D0E" w:rsidRPr="008C6D0E" w:rsidRDefault="008C6D0E" w:rsidP="008C6D0E">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US"/>
        </w:rPr>
      </w:pPr>
      <w:r w:rsidRPr="008C6D0E">
        <w:rPr>
          <w:rFonts w:ascii="TimesNewRomanPSMT" w:eastAsia="Times New Roman" w:hAnsi="TimesNewRomanPSMT" w:cs="TimesNewRomanPSMT"/>
          <w:lang w:val="en-US"/>
        </w:rPr>
        <w:t>The National Federation of High School Associations disapproves of any form of taunting which is intended to embarrass, ridicule or demean others under any circumstances.</w:t>
      </w:r>
      <w:r w:rsidRPr="008C6D0E">
        <w:rPr>
          <w:rFonts w:ascii="TimesNewRomanPSMT" w:eastAsia="Times New Roman" w:hAnsi="TimesNewRomanPSMT" w:cs="TimesNewRomanPSMT"/>
          <w:lang w:val="en-US"/>
        </w:rPr>
        <w:br/>
        <w:t xml:space="preserve">School administrators from the state tournament participating schools are assigned the following responsibility as AIA member school tournament participants: </w:t>
      </w:r>
    </w:p>
    <w:p w14:paraId="4F9EBB39" w14:textId="77777777" w:rsidR="008C6D0E" w:rsidRPr="008C6D0E" w:rsidRDefault="008C6D0E" w:rsidP="008C6D0E">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US"/>
        </w:rPr>
      </w:pPr>
      <w:r w:rsidRPr="008C6D0E">
        <w:rPr>
          <w:rFonts w:ascii="TimesNewRomanPSMT" w:eastAsia="Times New Roman" w:hAnsi="TimesNewRomanPSMT" w:cs="TimesNewRomanPSMT"/>
          <w:lang w:val="en-US"/>
        </w:rPr>
        <w:t xml:space="preserve">16.3.4 Spectator Behavior – In the event that spectators, parents, or other non-school personnel initiate or use profanity in cheers or cheers having the intent of sounding profane, single out opposing players personally and/or heckle them by directing derogatory or profane statements or chants at them, use racist remarks, direct offensive cheers/chants at opposing cheering sections, or engage in physical conflict or other threatening or aggressive behavior with school personnel, officials, players, coaches, or other spectators, the school(s) involved shall utilize all available law enforcement resources to prosecute such offenders, and shall take all reasonable actions to help ensure that future similar incidents do not occur, such as temporarily or permanently prohibiting the offender(s) from attending future contests. </w:t>
      </w:r>
    </w:p>
    <w:p w14:paraId="74E1D0C3" w14:textId="6A26AEF8" w:rsidR="008C6D0E" w:rsidRPr="008C6D0E" w:rsidRDefault="008C6D0E" w:rsidP="00C73827">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US"/>
        </w:rPr>
      </w:pPr>
      <w:r w:rsidRPr="008C6D0E">
        <w:rPr>
          <w:rFonts w:ascii="TimesNewRomanPSMT" w:eastAsia="Times New Roman" w:hAnsi="TimesNewRomanPSMT" w:cs="TimesNewRomanPSMT"/>
          <w:color w:val="FF0000"/>
          <w:lang w:val="en-US"/>
        </w:rPr>
        <w:lastRenderedPageBreak/>
        <w:t xml:space="preserve">All individuals on the field sidelines for AIA State Tournament games must be of high school age or older due to AIA insurance liability. </w:t>
      </w:r>
    </w:p>
    <w:p w14:paraId="65D4E97D" w14:textId="22E44903" w:rsidR="008C6D0E" w:rsidRPr="00C73827" w:rsidRDefault="008C6D0E" w:rsidP="00C73827">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C73827">
        <w:rPr>
          <w:rFonts w:ascii="ArialMT" w:eastAsia="Times New Roman" w:hAnsi="ArialMT" w:cs="Times New Roman"/>
          <w:lang w:val="en-US"/>
        </w:rPr>
        <w:t xml:space="preserve">● </w:t>
      </w:r>
      <w:r w:rsidRPr="00C73827">
        <w:rPr>
          <w:rFonts w:ascii="TimesNewRomanPSMT" w:eastAsia="Times New Roman" w:hAnsi="TimesNewRomanPSMT" w:cs="TimesNewRomanPSMT"/>
          <w:lang w:val="en-US"/>
        </w:rPr>
        <w:t xml:space="preserve">Artificial music, other than that played by AIA announcers at the football playoff sites, is </w:t>
      </w:r>
    </w:p>
    <w:p w14:paraId="340E4736" w14:textId="77777777" w:rsidR="008C6D0E" w:rsidRPr="008C6D0E" w:rsidRDefault="008C6D0E" w:rsidP="00C73827">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val="en-US"/>
        </w:rPr>
      </w:pPr>
      <w:r w:rsidRPr="008C6D0E">
        <w:rPr>
          <w:rFonts w:ascii="TimesNewRomanPSMT" w:eastAsia="Times New Roman" w:hAnsi="TimesNewRomanPSMT" w:cs="TimesNewRomanPSMT"/>
          <w:lang w:val="en-US"/>
        </w:rPr>
        <w:t xml:space="preserve">prohibited. The playing of music/sound effects shall only be permitted from the press box, during </w:t>
      </w:r>
    </w:p>
    <w:p w14:paraId="22CEC48D" w14:textId="08F61E9A" w:rsidR="008C6D0E" w:rsidRPr="008C6D0E" w:rsidRDefault="008C6D0E" w:rsidP="00C73827">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val="en-US"/>
        </w:rPr>
      </w:pPr>
      <w:r w:rsidRPr="008C6D0E">
        <w:rPr>
          <w:rFonts w:ascii="TimesNewRomanPSMT" w:eastAsia="Times New Roman" w:hAnsi="TimesNewRomanPSMT" w:cs="TimesNewRomanPSMT"/>
          <w:lang w:val="en-US"/>
        </w:rPr>
        <w:t xml:space="preserve">pre-game, time-outs, intermission and post-game. </w:t>
      </w:r>
    </w:p>
    <w:p w14:paraId="71571835" w14:textId="0C787598" w:rsidR="008C6D0E" w:rsidRPr="00C73827" w:rsidRDefault="008C6D0E" w:rsidP="00C73827">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C73827">
        <w:rPr>
          <w:rFonts w:ascii="ArialMT" w:eastAsia="Times New Roman" w:hAnsi="ArialMT" w:cs="Times New Roman"/>
          <w:lang w:val="en-US"/>
        </w:rPr>
        <w:t xml:space="preserve">● </w:t>
      </w:r>
      <w:r w:rsidRPr="00C73827">
        <w:rPr>
          <w:rFonts w:ascii="TimesNewRomanPSMT" w:eastAsia="Times New Roman" w:hAnsi="TimesNewRomanPSMT" w:cs="TimesNewRomanPSMT"/>
          <w:lang w:val="en-US"/>
        </w:rPr>
        <w:t xml:space="preserve">Unsportsmanlike/derogatory signs are not permitted at any AIA state tournament venues under </w:t>
      </w:r>
    </w:p>
    <w:p w14:paraId="354891EE" w14:textId="77777777" w:rsidR="008C6D0E" w:rsidRPr="008C6D0E" w:rsidRDefault="008C6D0E" w:rsidP="00C73827">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val="en-US"/>
        </w:rPr>
      </w:pPr>
      <w:r w:rsidRPr="008C6D0E">
        <w:rPr>
          <w:rFonts w:ascii="TimesNewRomanPSMT" w:eastAsia="Times New Roman" w:hAnsi="TimesNewRomanPSMT" w:cs="TimesNewRomanPSMT"/>
          <w:lang w:val="en-US"/>
        </w:rPr>
        <w:t xml:space="preserve">the administration of school site directors or AIA personnel. </w:t>
      </w:r>
    </w:p>
    <w:p w14:paraId="3C1327DC" w14:textId="3F4F9037" w:rsidR="008C6D0E" w:rsidRPr="00C73827" w:rsidRDefault="008C6D0E" w:rsidP="00C73827">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C73827">
        <w:rPr>
          <w:rFonts w:ascii="ArialMT" w:eastAsia="Times New Roman" w:hAnsi="ArialMT" w:cs="Times New Roman"/>
          <w:lang w:val="en-US"/>
        </w:rPr>
        <w:t>●</w:t>
      </w:r>
      <w:r w:rsidRPr="00C73827">
        <w:rPr>
          <w:rFonts w:ascii="TimesNewRomanPSMT" w:eastAsia="Times New Roman" w:hAnsi="TimesNewRomanPSMT" w:cs="TimesNewRomanPSMT"/>
          <w:lang w:val="en-US"/>
        </w:rPr>
        <w:t xml:space="preserve">Air horns and noisemakers such as whistles deemed disruptive are not permitted at AIA events </w:t>
      </w:r>
    </w:p>
    <w:p w14:paraId="45ECF8F1" w14:textId="77777777" w:rsidR="008C6D0E" w:rsidRPr="008C6D0E" w:rsidRDefault="008C6D0E" w:rsidP="00C73827">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val="en-US"/>
        </w:rPr>
      </w:pPr>
      <w:r w:rsidRPr="008C6D0E">
        <w:rPr>
          <w:rFonts w:ascii="TimesNewRomanPSMT" w:eastAsia="Times New Roman" w:hAnsi="TimesNewRomanPSMT" w:cs="TimesNewRomanPSMT"/>
          <w:lang w:val="en-US"/>
        </w:rPr>
        <w:t xml:space="preserve">and will be confiscated. </w:t>
      </w:r>
    </w:p>
    <w:p w14:paraId="2F16FD1C" w14:textId="77777777" w:rsidR="008C6D0E" w:rsidRPr="00C73827" w:rsidRDefault="008C6D0E" w:rsidP="00C73827">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C73827">
        <w:rPr>
          <w:rFonts w:ascii="ArialMT" w:eastAsia="Times New Roman" w:hAnsi="ArialMT" w:cs="Times New Roman"/>
          <w:lang w:val="en-US"/>
        </w:rPr>
        <w:t xml:space="preserve">● </w:t>
      </w:r>
      <w:r w:rsidRPr="00C73827">
        <w:rPr>
          <w:rFonts w:ascii="TimesNewRomanPSMT" w:eastAsia="Times New Roman" w:hAnsi="TimesNewRomanPSMT" w:cs="TimesNewRomanPSMT"/>
          <w:lang w:val="en-US"/>
        </w:rPr>
        <w:t xml:space="preserve">Disruptive/unsportsmanlike behavior by spectators will not be tolerated. Violators will be </w:t>
      </w:r>
    </w:p>
    <w:p w14:paraId="1FF8E08F" w14:textId="77777777" w:rsidR="008C6D0E" w:rsidRPr="008C6D0E" w:rsidRDefault="008C6D0E" w:rsidP="00C73827">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val="en-US"/>
        </w:rPr>
      </w:pPr>
      <w:r w:rsidRPr="008C6D0E">
        <w:rPr>
          <w:rFonts w:ascii="TimesNewRomanPSMT" w:eastAsia="Times New Roman" w:hAnsi="TimesNewRomanPSMT" w:cs="TimesNewRomanPSMT"/>
          <w:lang w:val="en-US"/>
        </w:rPr>
        <w:t xml:space="preserve">removed from the venue. </w:t>
      </w:r>
    </w:p>
    <w:p w14:paraId="32870482" w14:textId="00C4B24B" w:rsidR="008C6D0E" w:rsidRDefault="008C6D0E">
      <w:pPr>
        <w:spacing w:line="240" w:lineRule="auto"/>
        <w:rPr>
          <w:rFonts w:ascii="Times New Roman" w:eastAsia="Times New Roman" w:hAnsi="Times New Roman" w:cs="Times New Roman"/>
          <w:color w:val="1F1F1F"/>
          <w:highlight w:val="white"/>
        </w:rPr>
      </w:pPr>
    </w:p>
    <w:p w14:paraId="14F88A2A" w14:textId="1DD93977" w:rsidR="008C6D0E" w:rsidRDefault="008C6D0E">
      <w:pPr>
        <w:spacing w:line="240" w:lineRule="auto"/>
        <w:rPr>
          <w:rFonts w:ascii="Times New Roman" w:eastAsia="Times New Roman" w:hAnsi="Times New Roman" w:cs="Times New Roman"/>
          <w:color w:val="1F1F1F"/>
          <w:highlight w:val="white"/>
        </w:rPr>
      </w:pPr>
    </w:p>
    <w:p w14:paraId="317E3ECB" w14:textId="77777777" w:rsidR="008C6D0E" w:rsidRDefault="008C6D0E">
      <w:pPr>
        <w:spacing w:line="240" w:lineRule="auto"/>
        <w:rPr>
          <w:rFonts w:ascii="Times New Roman" w:eastAsia="Times New Roman" w:hAnsi="Times New Roman" w:cs="Times New Roman"/>
          <w:color w:val="1F1F1F"/>
          <w:highlight w:val="white"/>
        </w:rPr>
      </w:pPr>
    </w:p>
    <w:p w14:paraId="48B5A6D3" w14:textId="77777777" w:rsidR="00953AAF" w:rsidRDefault="00953AAF">
      <w:pPr>
        <w:spacing w:line="240" w:lineRule="auto"/>
        <w:rPr>
          <w:rFonts w:ascii="Times New Roman" w:eastAsia="Times New Roman" w:hAnsi="Times New Roman" w:cs="Times New Roman"/>
          <w:color w:val="1F1F1F"/>
          <w:highlight w:val="white"/>
        </w:rPr>
      </w:pPr>
    </w:p>
    <w:p w14:paraId="7BCDC8F6" w14:textId="77777777" w:rsidR="00953AAF" w:rsidRDefault="00953AAF">
      <w:pPr>
        <w:spacing w:line="240" w:lineRule="auto"/>
        <w:rPr>
          <w:rFonts w:ascii="Times New Roman" w:eastAsia="Times New Roman" w:hAnsi="Times New Roman" w:cs="Times New Roman"/>
          <w:color w:val="1F1F1F"/>
          <w:highlight w:val="white"/>
        </w:rPr>
      </w:pPr>
    </w:p>
    <w:p w14:paraId="20A37D2E" w14:textId="77777777" w:rsidR="00953AAF" w:rsidRDefault="00953AAF">
      <w:pPr>
        <w:spacing w:line="240" w:lineRule="auto"/>
        <w:rPr>
          <w:rFonts w:ascii="Times New Roman" w:eastAsia="Times New Roman" w:hAnsi="Times New Roman" w:cs="Times New Roman"/>
          <w:color w:val="1F1F1F"/>
          <w:highlight w:val="white"/>
        </w:rPr>
      </w:pPr>
    </w:p>
    <w:p w14:paraId="3B061245" w14:textId="77777777" w:rsidR="00953AAF" w:rsidRDefault="00953AAF">
      <w:pPr>
        <w:spacing w:line="240" w:lineRule="auto"/>
        <w:rPr>
          <w:rFonts w:ascii="Times New Roman" w:eastAsia="Times New Roman" w:hAnsi="Times New Roman" w:cs="Times New Roman"/>
          <w:color w:val="1F1F1F"/>
          <w:highlight w:val="white"/>
        </w:rPr>
      </w:pPr>
    </w:p>
    <w:p w14:paraId="72F7C29F" w14:textId="77777777" w:rsidR="00953AAF" w:rsidRDefault="00953AAF">
      <w:pPr>
        <w:spacing w:line="240" w:lineRule="auto"/>
        <w:jc w:val="center"/>
        <w:rPr>
          <w:rFonts w:ascii="Times New Roman" w:eastAsia="Times New Roman" w:hAnsi="Times New Roman" w:cs="Times New Roman"/>
          <w:color w:val="1F1F1F"/>
          <w:highlight w:val="white"/>
        </w:rPr>
      </w:pPr>
    </w:p>
    <w:p w14:paraId="25F23AA2" w14:textId="77777777" w:rsidR="00953AAF" w:rsidRDefault="00953AAF">
      <w:pPr>
        <w:spacing w:line="240" w:lineRule="auto"/>
        <w:rPr>
          <w:rFonts w:ascii="Times New Roman" w:eastAsia="Times New Roman" w:hAnsi="Times New Roman" w:cs="Times New Roman"/>
          <w:color w:val="1F1F1F"/>
          <w:highlight w:val="white"/>
        </w:rPr>
      </w:pPr>
    </w:p>
    <w:p w14:paraId="58C02FD8" w14:textId="77777777" w:rsidR="00953AAF" w:rsidRDefault="00953AAF">
      <w:pPr>
        <w:spacing w:line="240" w:lineRule="auto"/>
        <w:rPr>
          <w:rFonts w:ascii="Times New Roman" w:eastAsia="Times New Roman" w:hAnsi="Times New Roman" w:cs="Times New Roman"/>
          <w:sz w:val="24"/>
          <w:szCs w:val="24"/>
        </w:rPr>
      </w:pPr>
    </w:p>
    <w:sectPr w:rsidR="00953AAF">
      <w:headerReference w:type="default" r:id="rId20"/>
      <w:footerReference w:type="default" r:id="rId21"/>
      <w:footerReference w:type="first" r:id="rId22"/>
      <w:pgSz w:w="12240" w:h="15840"/>
      <w:pgMar w:top="1440" w:right="1440" w:bottom="72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16A5" w14:textId="77777777" w:rsidR="006F2E0E" w:rsidRDefault="006F2E0E">
      <w:pPr>
        <w:spacing w:line="240" w:lineRule="auto"/>
      </w:pPr>
      <w:r>
        <w:separator/>
      </w:r>
    </w:p>
  </w:endnote>
  <w:endnote w:type="continuationSeparator" w:id="0">
    <w:p w14:paraId="3F56096F" w14:textId="77777777" w:rsidR="006F2E0E" w:rsidRDefault="006F2E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1A7B" w14:textId="7462819E" w:rsidR="00953AAF" w:rsidRDefault="006F2E0E">
    <w:pP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sidR="008C6D0E">
      <w:rPr>
        <w:rFonts w:ascii="Times New Roman" w:eastAsia="Times New Roman" w:hAnsi="Times New Roman" w:cs="Times New Roman"/>
        <w:sz w:val="18"/>
        <w:szCs w:val="18"/>
      </w:rPr>
      <w:fldChar w:fldCharType="separate"/>
    </w:r>
    <w:r w:rsidR="008C6D0E">
      <w:rPr>
        <w:rFonts w:ascii="Times New Roman" w:eastAsia="Times New Roman" w:hAnsi="Times New Roman" w:cs="Times New Roman"/>
        <w:noProof/>
        <w:sz w:val="18"/>
        <w:szCs w:val="18"/>
      </w:rPr>
      <w:t>2</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Updated </w:t>
    </w:r>
    <w:r w:rsidR="007F66CA">
      <w:rPr>
        <w:rFonts w:ascii="Times New Roman" w:eastAsia="Times New Roman" w:hAnsi="Times New Roman" w:cs="Times New Roman"/>
        <w:sz w:val="18"/>
        <w:szCs w:val="18"/>
      </w:rPr>
      <w:t>10</w:t>
    </w:r>
    <w:r>
      <w:rPr>
        <w:rFonts w:ascii="Times New Roman" w:eastAsia="Times New Roman" w:hAnsi="Times New Roman" w:cs="Times New Roman"/>
        <w:sz w:val="18"/>
        <w:szCs w:val="18"/>
      </w:rPr>
      <w:t>/</w:t>
    </w:r>
    <w:r w:rsidR="007F66CA">
      <w:rPr>
        <w:rFonts w:ascii="Times New Roman" w:eastAsia="Times New Roman" w:hAnsi="Times New Roman" w:cs="Times New Roman"/>
        <w:sz w:val="18"/>
        <w:szCs w:val="18"/>
      </w:rPr>
      <w:t>20</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CDDB" w14:textId="77777777" w:rsidR="00953AAF" w:rsidRDefault="006F2E0E">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sidR="008C6D0E">
      <w:rPr>
        <w:rFonts w:ascii="Times New Roman" w:eastAsia="Times New Roman" w:hAnsi="Times New Roman" w:cs="Times New Roman"/>
        <w:sz w:val="18"/>
        <w:szCs w:val="18"/>
      </w:rPr>
      <w:fldChar w:fldCharType="separate"/>
    </w:r>
    <w:r w:rsidR="008C6D0E">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204D" w14:textId="77777777" w:rsidR="006F2E0E" w:rsidRDefault="006F2E0E">
      <w:pPr>
        <w:spacing w:line="240" w:lineRule="auto"/>
      </w:pPr>
      <w:r>
        <w:separator/>
      </w:r>
    </w:p>
  </w:footnote>
  <w:footnote w:type="continuationSeparator" w:id="0">
    <w:p w14:paraId="271F7695" w14:textId="77777777" w:rsidR="006F2E0E" w:rsidRDefault="006F2E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11C4" w14:textId="77777777" w:rsidR="00953AAF" w:rsidRDefault="006F2E0E">
    <w:pPr>
      <w:jc w:val="center"/>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14:anchorId="64F72E28" wp14:editId="79B296E9">
          <wp:extent cx="1097280" cy="1828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7280" cy="182880"/>
                  </a:xfrm>
                  <a:prstGeom prst="rect">
                    <a:avLst/>
                  </a:prstGeom>
                  <a:ln/>
                </pic:spPr>
              </pic:pic>
            </a:graphicData>
          </a:graphic>
        </wp:inline>
      </w:drawing>
    </w:r>
  </w:p>
  <w:p w14:paraId="3A697541" w14:textId="7B1DE1E4" w:rsidR="00953AAF" w:rsidRDefault="006F2E0E">
    <w:pPr>
      <w:jc w:val="center"/>
      <w:rPr>
        <w:rFonts w:ascii="Times New Roman" w:eastAsia="Times New Roman" w:hAnsi="Times New Roman" w:cs="Times New Roman"/>
        <w:b/>
      </w:rPr>
    </w:pPr>
    <w:r>
      <w:rPr>
        <w:rFonts w:ascii="Times New Roman" w:eastAsia="Times New Roman" w:hAnsi="Times New Roman" w:cs="Times New Roman"/>
        <w:b/>
      </w:rPr>
      <w:t xml:space="preserve">2023 </w:t>
    </w:r>
    <w:r w:rsidR="008C6D0E">
      <w:rPr>
        <w:rFonts w:ascii="Times New Roman" w:eastAsia="Times New Roman" w:hAnsi="Times New Roman" w:cs="Times New Roman"/>
        <w:b/>
      </w:rPr>
      <w:t>Flag Football</w:t>
    </w:r>
    <w:r>
      <w:rPr>
        <w:rFonts w:ascii="Times New Roman" w:eastAsia="Times New Roman" w:hAnsi="Times New Roman" w:cs="Times New Roman"/>
        <w:b/>
      </w:rPr>
      <w:t xml:space="preserve"> Championship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4076"/>
    <w:multiLevelType w:val="hybridMultilevel"/>
    <w:tmpl w:val="863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E2874"/>
    <w:multiLevelType w:val="hybridMultilevel"/>
    <w:tmpl w:val="676A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344DA"/>
    <w:multiLevelType w:val="hybridMultilevel"/>
    <w:tmpl w:val="55A2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A2AC7"/>
    <w:multiLevelType w:val="multilevel"/>
    <w:tmpl w:val="BCD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3260D"/>
    <w:multiLevelType w:val="multilevel"/>
    <w:tmpl w:val="FEA6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5B72BF"/>
    <w:multiLevelType w:val="hybridMultilevel"/>
    <w:tmpl w:val="B0C8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77F8B"/>
    <w:multiLevelType w:val="multilevel"/>
    <w:tmpl w:val="BD0C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AAF"/>
    <w:rsid w:val="0016532D"/>
    <w:rsid w:val="003846BD"/>
    <w:rsid w:val="006F2E0E"/>
    <w:rsid w:val="007933BE"/>
    <w:rsid w:val="007F66CA"/>
    <w:rsid w:val="008C6D0E"/>
    <w:rsid w:val="00953AAF"/>
    <w:rsid w:val="00C73827"/>
    <w:rsid w:val="00E2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5E9FFF"/>
  <w15:docId w15:val="{E055E0DA-D008-4C43-ACE7-A0091671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C6D0E"/>
    <w:rPr>
      <w:color w:val="0000FF" w:themeColor="hyperlink"/>
      <w:u w:val="single"/>
    </w:rPr>
  </w:style>
  <w:style w:type="character" w:styleId="UnresolvedMention">
    <w:name w:val="Unresolved Mention"/>
    <w:basedOn w:val="DefaultParagraphFont"/>
    <w:uiPriority w:val="99"/>
    <w:semiHidden/>
    <w:unhideWhenUsed/>
    <w:rsid w:val="008C6D0E"/>
    <w:rPr>
      <w:color w:val="605E5C"/>
      <w:shd w:val="clear" w:color="auto" w:fill="E1DFDD"/>
    </w:rPr>
  </w:style>
  <w:style w:type="paragraph" w:styleId="NormalWeb">
    <w:name w:val="Normal (Web)"/>
    <w:basedOn w:val="Normal"/>
    <w:uiPriority w:val="99"/>
    <w:unhideWhenUsed/>
    <w:rsid w:val="008C6D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8C6D0E"/>
    <w:rPr>
      <w:color w:val="800080" w:themeColor="followedHyperlink"/>
      <w:u w:val="single"/>
    </w:rPr>
  </w:style>
  <w:style w:type="paragraph" w:styleId="Header">
    <w:name w:val="header"/>
    <w:basedOn w:val="Normal"/>
    <w:link w:val="HeaderChar"/>
    <w:uiPriority w:val="99"/>
    <w:unhideWhenUsed/>
    <w:rsid w:val="008C6D0E"/>
    <w:pPr>
      <w:tabs>
        <w:tab w:val="center" w:pos="4680"/>
        <w:tab w:val="right" w:pos="9360"/>
      </w:tabs>
      <w:spacing w:line="240" w:lineRule="auto"/>
    </w:pPr>
  </w:style>
  <w:style w:type="character" w:customStyle="1" w:styleId="HeaderChar">
    <w:name w:val="Header Char"/>
    <w:basedOn w:val="DefaultParagraphFont"/>
    <w:link w:val="Header"/>
    <w:uiPriority w:val="99"/>
    <w:rsid w:val="008C6D0E"/>
  </w:style>
  <w:style w:type="paragraph" w:styleId="Footer">
    <w:name w:val="footer"/>
    <w:basedOn w:val="Normal"/>
    <w:link w:val="FooterChar"/>
    <w:uiPriority w:val="99"/>
    <w:unhideWhenUsed/>
    <w:rsid w:val="008C6D0E"/>
    <w:pPr>
      <w:tabs>
        <w:tab w:val="center" w:pos="4680"/>
        <w:tab w:val="right" w:pos="9360"/>
      </w:tabs>
      <w:spacing w:line="240" w:lineRule="auto"/>
    </w:pPr>
  </w:style>
  <w:style w:type="character" w:customStyle="1" w:styleId="FooterChar">
    <w:name w:val="Footer Char"/>
    <w:basedOn w:val="DefaultParagraphFont"/>
    <w:link w:val="Footer"/>
    <w:uiPriority w:val="99"/>
    <w:rsid w:val="008C6D0E"/>
  </w:style>
  <w:style w:type="paragraph" w:styleId="ListParagraph">
    <w:name w:val="List Paragraph"/>
    <w:basedOn w:val="Normal"/>
    <w:uiPriority w:val="34"/>
    <w:qFormat/>
    <w:rsid w:val="00C73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0950">
      <w:bodyDiv w:val="1"/>
      <w:marLeft w:val="0"/>
      <w:marRight w:val="0"/>
      <w:marTop w:val="0"/>
      <w:marBottom w:val="0"/>
      <w:divBdr>
        <w:top w:val="none" w:sz="0" w:space="0" w:color="auto"/>
        <w:left w:val="none" w:sz="0" w:space="0" w:color="auto"/>
        <w:bottom w:val="none" w:sz="0" w:space="0" w:color="auto"/>
        <w:right w:val="none" w:sz="0" w:space="0" w:color="auto"/>
      </w:divBdr>
      <w:divsChild>
        <w:div w:id="1870794963">
          <w:marLeft w:val="0"/>
          <w:marRight w:val="0"/>
          <w:marTop w:val="0"/>
          <w:marBottom w:val="0"/>
          <w:divBdr>
            <w:top w:val="none" w:sz="0" w:space="0" w:color="auto"/>
            <w:left w:val="none" w:sz="0" w:space="0" w:color="auto"/>
            <w:bottom w:val="none" w:sz="0" w:space="0" w:color="auto"/>
            <w:right w:val="none" w:sz="0" w:space="0" w:color="auto"/>
          </w:divBdr>
          <w:divsChild>
            <w:div w:id="2008508189">
              <w:marLeft w:val="0"/>
              <w:marRight w:val="0"/>
              <w:marTop w:val="0"/>
              <w:marBottom w:val="0"/>
              <w:divBdr>
                <w:top w:val="none" w:sz="0" w:space="0" w:color="auto"/>
                <w:left w:val="none" w:sz="0" w:space="0" w:color="auto"/>
                <w:bottom w:val="none" w:sz="0" w:space="0" w:color="auto"/>
                <w:right w:val="none" w:sz="0" w:space="0" w:color="auto"/>
              </w:divBdr>
              <w:divsChild>
                <w:div w:id="270555078">
                  <w:marLeft w:val="0"/>
                  <w:marRight w:val="0"/>
                  <w:marTop w:val="0"/>
                  <w:marBottom w:val="0"/>
                  <w:divBdr>
                    <w:top w:val="none" w:sz="0" w:space="0" w:color="auto"/>
                    <w:left w:val="none" w:sz="0" w:space="0" w:color="auto"/>
                    <w:bottom w:val="none" w:sz="0" w:space="0" w:color="auto"/>
                    <w:right w:val="none" w:sz="0" w:space="0" w:color="auto"/>
                  </w:divBdr>
                  <w:divsChild>
                    <w:div w:id="806632059">
                      <w:marLeft w:val="0"/>
                      <w:marRight w:val="0"/>
                      <w:marTop w:val="0"/>
                      <w:marBottom w:val="0"/>
                      <w:divBdr>
                        <w:top w:val="none" w:sz="0" w:space="0" w:color="auto"/>
                        <w:left w:val="none" w:sz="0" w:space="0" w:color="auto"/>
                        <w:bottom w:val="none" w:sz="0" w:space="0" w:color="auto"/>
                        <w:right w:val="none" w:sz="0" w:space="0" w:color="auto"/>
                      </w:divBdr>
                    </w:div>
                  </w:divsChild>
                </w:div>
                <w:div w:id="1635137352">
                  <w:marLeft w:val="0"/>
                  <w:marRight w:val="0"/>
                  <w:marTop w:val="0"/>
                  <w:marBottom w:val="0"/>
                  <w:divBdr>
                    <w:top w:val="none" w:sz="0" w:space="0" w:color="auto"/>
                    <w:left w:val="none" w:sz="0" w:space="0" w:color="auto"/>
                    <w:bottom w:val="none" w:sz="0" w:space="0" w:color="auto"/>
                    <w:right w:val="none" w:sz="0" w:space="0" w:color="auto"/>
                  </w:divBdr>
                  <w:divsChild>
                    <w:div w:id="2066484491">
                      <w:marLeft w:val="0"/>
                      <w:marRight w:val="0"/>
                      <w:marTop w:val="0"/>
                      <w:marBottom w:val="0"/>
                      <w:divBdr>
                        <w:top w:val="none" w:sz="0" w:space="0" w:color="auto"/>
                        <w:left w:val="none" w:sz="0" w:space="0" w:color="auto"/>
                        <w:bottom w:val="none" w:sz="0" w:space="0" w:color="auto"/>
                        <w:right w:val="none" w:sz="0" w:space="0" w:color="auto"/>
                      </w:divBdr>
                    </w:div>
                  </w:divsChild>
                </w:div>
                <w:div w:id="1566574285">
                  <w:marLeft w:val="0"/>
                  <w:marRight w:val="0"/>
                  <w:marTop w:val="0"/>
                  <w:marBottom w:val="0"/>
                  <w:divBdr>
                    <w:top w:val="none" w:sz="0" w:space="0" w:color="auto"/>
                    <w:left w:val="none" w:sz="0" w:space="0" w:color="auto"/>
                    <w:bottom w:val="none" w:sz="0" w:space="0" w:color="auto"/>
                    <w:right w:val="none" w:sz="0" w:space="0" w:color="auto"/>
                  </w:divBdr>
                  <w:divsChild>
                    <w:div w:id="16793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90030">
      <w:bodyDiv w:val="1"/>
      <w:marLeft w:val="0"/>
      <w:marRight w:val="0"/>
      <w:marTop w:val="0"/>
      <w:marBottom w:val="0"/>
      <w:divBdr>
        <w:top w:val="none" w:sz="0" w:space="0" w:color="auto"/>
        <w:left w:val="none" w:sz="0" w:space="0" w:color="auto"/>
        <w:bottom w:val="none" w:sz="0" w:space="0" w:color="auto"/>
        <w:right w:val="none" w:sz="0" w:space="0" w:color="auto"/>
      </w:divBdr>
      <w:divsChild>
        <w:div w:id="971979605">
          <w:marLeft w:val="0"/>
          <w:marRight w:val="0"/>
          <w:marTop w:val="0"/>
          <w:marBottom w:val="0"/>
          <w:divBdr>
            <w:top w:val="none" w:sz="0" w:space="0" w:color="auto"/>
            <w:left w:val="none" w:sz="0" w:space="0" w:color="auto"/>
            <w:bottom w:val="none" w:sz="0" w:space="0" w:color="auto"/>
            <w:right w:val="none" w:sz="0" w:space="0" w:color="auto"/>
          </w:divBdr>
          <w:divsChild>
            <w:div w:id="934896034">
              <w:marLeft w:val="0"/>
              <w:marRight w:val="0"/>
              <w:marTop w:val="0"/>
              <w:marBottom w:val="0"/>
              <w:divBdr>
                <w:top w:val="none" w:sz="0" w:space="0" w:color="auto"/>
                <w:left w:val="none" w:sz="0" w:space="0" w:color="auto"/>
                <w:bottom w:val="none" w:sz="0" w:space="0" w:color="auto"/>
                <w:right w:val="none" w:sz="0" w:space="0" w:color="auto"/>
              </w:divBdr>
              <w:divsChild>
                <w:div w:id="972949940">
                  <w:marLeft w:val="0"/>
                  <w:marRight w:val="0"/>
                  <w:marTop w:val="0"/>
                  <w:marBottom w:val="0"/>
                  <w:divBdr>
                    <w:top w:val="none" w:sz="0" w:space="0" w:color="auto"/>
                    <w:left w:val="none" w:sz="0" w:space="0" w:color="auto"/>
                    <w:bottom w:val="none" w:sz="0" w:space="0" w:color="auto"/>
                    <w:right w:val="none" w:sz="0" w:space="0" w:color="auto"/>
                  </w:divBdr>
                  <w:divsChild>
                    <w:div w:id="1595213175">
                      <w:marLeft w:val="0"/>
                      <w:marRight w:val="0"/>
                      <w:marTop w:val="0"/>
                      <w:marBottom w:val="0"/>
                      <w:divBdr>
                        <w:top w:val="none" w:sz="0" w:space="0" w:color="auto"/>
                        <w:left w:val="none" w:sz="0" w:space="0" w:color="auto"/>
                        <w:bottom w:val="none" w:sz="0" w:space="0" w:color="auto"/>
                        <w:right w:val="none" w:sz="0" w:space="0" w:color="auto"/>
                      </w:divBdr>
                    </w:div>
                  </w:divsChild>
                </w:div>
                <w:div w:id="1180243745">
                  <w:marLeft w:val="0"/>
                  <w:marRight w:val="0"/>
                  <w:marTop w:val="0"/>
                  <w:marBottom w:val="0"/>
                  <w:divBdr>
                    <w:top w:val="none" w:sz="0" w:space="0" w:color="auto"/>
                    <w:left w:val="none" w:sz="0" w:space="0" w:color="auto"/>
                    <w:bottom w:val="none" w:sz="0" w:space="0" w:color="auto"/>
                    <w:right w:val="none" w:sz="0" w:space="0" w:color="auto"/>
                  </w:divBdr>
                  <w:divsChild>
                    <w:div w:id="991177545">
                      <w:marLeft w:val="0"/>
                      <w:marRight w:val="0"/>
                      <w:marTop w:val="0"/>
                      <w:marBottom w:val="0"/>
                      <w:divBdr>
                        <w:top w:val="none" w:sz="0" w:space="0" w:color="auto"/>
                        <w:left w:val="none" w:sz="0" w:space="0" w:color="auto"/>
                        <w:bottom w:val="none" w:sz="0" w:space="0" w:color="auto"/>
                        <w:right w:val="none" w:sz="0" w:space="0" w:color="auto"/>
                      </w:divBdr>
                    </w:div>
                    <w:div w:id="550848959">
                      <w:marLeft w:val="0"/>
                      <w:marRight w:val="0"/>
                      <w:marTop w:val="0"/>
                      <w:marBottom w:val="0"/>
                      <w:divBdr>
                        <w:top w:val="none" w:sz="0" w:space="0" w:color="auto"/>
                        <w:left w:val="none" w:sz="0" w:space="0" w:color="auto"/>
                        <w:bottom w:val="none" w:sz="0" w:space="0" w:color="auto"/>
                        <w:right w:val="none" w:sz="0" w:space="0" w:color="auto"/>
                      </w:divBdr>
                    </w:div>
                  </w:divsChild>
                </w:div>
                <w:div w:id="1170364085">
                  <w:marLeft w:val="0"/>
                  <w:marRight w:val="0"/>
                  <w:marTop w:val="0"/>
                  <w:marBottom w:val="0"/>
                  <w:divBdr>
                    <w:top w:val="none" w:sz="0" w:space="0" w:color="auto"/>
                    <w:left w:val="none" w:sz="0" w:space="0" w:color="auto"/>
                    <w:bottom w:val="none" w:sz="0" w:space="0" w:color="auto"/>
                    <w:right w:val="none" w:sz="0" w:space="0" w:color="auto"/>
                  </w:divBdr>
                  <w:divsChild>
                    <w:div w:id="1629042827">
                      <w:marLeft w:val="0"/>
                      <w:marRight w:val="0"/>
                      <w:marTop w:val="0"/>
                      <w:marBottom w:val="0"/>
                      <w:divBdr>
                        <w:top w:val="none" w:sz="0" w:space="0" w:color="auto"/>
                        <w:left w:val="none" w:sz="0" w:space="0" w:color="auto"/>
                        <w:bottom w:val="none" w:sz="0" w:space="0" w:color="auto"/>
                        <w:right w:val="none" w:sz="0" w:space="0" w:color="auto"/>
                      </w:divBdr>
                    </w:div>
                  </w:divsChild>
                </w:div>
                <w:div w:id="359205627">
                  <w:marLeft w:val="0"/>
                  <w:marRight w:val="0"/>
                  <w:marTop w:val="0"/>
                  <w:marBottom w:val="0"/>
                  <w:divBdr>
                    <w:top w:val="none" w:sz="0" w:space="0" w:color="auto"/>
                    <w:left w:val="none" w:sz="0" w:space="0" w:color="auto"/>
                    <w:bottom w:val="none" w:sz="0" w:space="0" w:color="auto"/>
                    <w:right w:val="none" w:sz="0" w:space="0" w:color="auto"/>
                  </w:divBdr>
                  <w:divsChild>
                    <w:div w:id="2208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9397">
          <w:marLeft w:val="0"/>
          <w:marRight w:val="0"/>
          <w:marTop w:val="0"/>
          <w:marBottom w:val="0"/>
          <w:divBdr>
            <w:top w:val="none" w:sz="0" w:space="0" w:color="auto"/>
            <w:left w:val="none" w:sz="0" w:space="0" w:color="auto"/>
            <w:bottom w:val="none" w:sz="0" w:space="0" w:color="auto"/>
            <w:right w:val="none" w:sz="0" w:space="0" w:color="auto"/>
          </w:divBdr>
          <w:divsChild>
            <w:div w:id="2069261391">
              <w:marLeft w:val="0"/>
              <w:marRight w:val="0"/>
              <w:marTop w:val="0"/>
              <w:marBottom w:val="0"/>
              <w:divBdr>
                <w:top w:val="none" w:sz="0" w:space="0" w:color="auto"/>
                <w:left w:val="none" w:sz="0" w:space="0" w:color="auto"/>
                <w:bottom w:val="none" w:sz="0" w:space="0" w:color="auto"/>
                <w:right w:val="none" w:sz="0" w:space="0" w:color="auto"/>
              </w:divBdr>
              <w:divsChild>
                <w:div w:id="2023389675">
                  <w:marLeft w:val="0"/>
                  <w:marRight w:val="0"/>
                  <w:marTop w:val="0"/>
                  <w:marBottom w:val="0"/>
                  <w:divBdr>
                    <w:top w:val="none" w:sz="0" w:space="0" w:color="auto"/>
                    <w:left w:val="none" w:sz="0" w:space="0" w:color="auto"/>
                    <w:bottom w:val="none" w:sz="0" w:space="0" w:color="auto"/>
                    <w:right w:val="none" w:sz="0" w:space="0" w:color="auto"/>
                  </w:divBdr>
                  <w:divsChild>
                    <w:div w:id="1212427707">
                      <w:marLeft w:val="0"/>
                      <w:marRight w:val="0"/>
                      <w:marTop w:val="0"/>
                      <w:marBottom w:val="0"/>
                      <w:divBdr>
                        <w:top w:val="none" w:sz="0" w:space="0" w:color="auto"/>
                        <w:left w:val="none" w:sz="0" w:space="0" w:color="auto"/>
                        <w:bottom w:val="none" w:sz="0" w:space="0" w:color="auto"/>
                        <w:right w:val="none" w:sz="0" w:space="0" w:color="auto"/>
                      </w:divBdr>
                    </w:div>
                  </w:divsChild>
                </w:div>
                <w:div w:id="394664824">
                  <w:marLeft w:val="0"/>
                  <w:marRight w:val="0"/>
                  <w:marTop w:val="0"/>
                  <w:marBottom w:val="0"/>
                  <w:divBdr>
                    <w:top w:val="none" w:sz="0" w:space="0" w:color="auto"/>
                    <w:left w:val="none" w:sz="0" w:space="0" w:color="auto"/>
                    <w:bottom w:val="none" w:sz="0" w:space="0" w:color="auto"/>
                    <w:right w:val="none" w:sz="0" w:space="0" w:color="auto"/>
                  </w:divBdr>
                  <w:divsChild>
                    <w:div w:id="171722074">
                      <w:marLeft w:val="0"/>
                      <w:marRight w:val="0"/>
                      <w:marTop w:val="0"/>
                      <w:marBottom w:val="0"/>
                      <w:divBdr>
                        <w:top w:val="none" w:sz="0" w:space="0" w:color="auto"/>
                        <w:left w:val="none" w:sz="0" w:space="0" w:color="auto"/>
                        <w:bottom w:val="none" w:sz="0" w:space="0" w:color="auto"/>
                        <w:right w:val="none" w:sz="0" w:space="0" w:color="auto"/>
                      </w:divBdr>
                    </w:div>
                  </w:divsChild>
                </w:div>
                <w:div w:id="1974173196">
                  <w:marLeft w:val="0"/>
                  <w:marRight w:val="0"/>
                  <w:marTop w:val="0"/>
                  <w:marBottom w:val="0"/>
                  <w:divBdr>
                    <w:top w:val="none" w:sz="0" w:space="0" w:color="auto"/>
                    <w:left w:val="none" w:sz="0" w:space="0" w:color="auto"/>
                    <w:bottom w:val="none" w:sz="0" w:space="0" w:color="auto"/>
                    <w:right w:val="none" w:sz="0" w:space="0" w:color="auto"/>
                  </w:divBdr>
                  <w:divsChild>
                    <w:div w:id="1478840709">
                      <w:marLeft w:val="0"/>
                      <w:marRight w:val="0"/>
                      <w:marTop w:val="0"/>
                      <w:marBottom w:val="0"/>
                      <w:divBdr>
                        <w:top w:val="none" w:sz="0" w:space="0" w:color="auto"/>
                        <w:left w:val="none" w:sz="0" w:space="0" w:color="auto"/>
                        <w:bottom w:val="none" w:sz="0" w:space="0" w:color="auto"/>
                        <w:right w:val="none" w:sz="0" w:space="0" w:color="auto"/>
                      </w:divBdr>
                    </w:div>
                  </w:divsChild>
                </w:div>
                <w:div w:id="881526962">
                  <w:marLeft w:val="0"/>
                  <w:marRight w:val="0"/>
                  <w:marTop w:val="0"/>
                  <w:marBottom w:val="0"/>
                  <w:divBdr>
                    <w:top w:val="none" w:sz="0" w:space="0" w:color="auto"/>
                    <w:left w:val="none" w:sz="0" w:space="0" w:color="auto"/>
                    <w:bottom w:val="none" w:sz="0" w:space="0" w:color="auto"/>
                    <w:right w:val="none" w:sz="0" w:space="0" w:color="auto"/>
                  </w:divBdr>
                  <w:divsChild>
                    <w:div w:id="1390690180">
                      <w:marLeft w:val="0"/>
                      <w:marRight w:val="0"/>
                      <w:marTop w:val="0"/>
                      <w:marBottom w:val="0"/>
                      <w:divBdr>
                        <w:top w:val="none" w:sz="0" w:space="0" w:color="auto"/>
                        <w:left w:val="none" w:sz="0" w:space="0" w:color="auto"/>
                        <w:bottom w:val="none" w:sz="0" w:space="0" w:color="auto"/>
                        <w:right w:val="none" w:sz="0" w:space="0" w:color="auto"/>
                      </w:divBdr>
                    </w:div>
                  </w:divsChild>
                </w:div>
                <w:div w:id="474420468">
                  <w:marLeft w:val="0"/>
                  <w:marRight w:val="0"/>
                  <w:marTop w:val="0"/>
                  <w:marBottom w:val="0"/>
                  <w:divBdr>
                    <w:top w:val="none" w:sz="0" w:space="0" w:color="auto"/>
                    <w:left w:val="none" w:sz="0" w:space="0" w:color="auto"/>
                    <w:bottom w:val="none" w:sz="0" w:space="0" w:color="auto"/>
                    <w:right w:val="none" w:sz="0" w:space="0" w:color="auto"/>
                  </w:divBdr>
                  <w:divsChild>
                    <w:div w:id="823088965">
                      <w:marLeft w:val="0"/>
                      <w:marRight w:val="0"/>
                      <w:marTop w:val="0"/>
                      <w:marBottom w:val="0"/>
                      <w:divBdr>
                        <w:top w:val="none" w:sz="0" w:space="0" w:color="auto"/>
                        <w:left w:val="none" w:sz="0" w:space="0" w:color="auto"/>
                        <w:bottom w:val="none" w:sz="0" w:space="0" w:color="auto"/>
                        <w:right w:val="none" w:sz="0" w:space="0" w:color="auto"/>
                      </w:divBdr>
                      <w:divsChild>
                        <w:div w:id="508179681">
                          <w:marLeft w:val="0"/>
                          <w:marRight w:val="0"/>
                          <w:marTop w:val="0"/>
                          <w:marBottom w:val="0"/>
                          <w:divBdr>
                            <w:top w:val="none" w:sz="0" w:space="0" w:color="auto"/>
                            <w:left w:val="none" w:sz="0" w:space="0" w:color="auto"/>
                            <w:bottom w:val="none" w:sz="0" w:space="0" w:color="auto"/>
                            <w:right w:val="none" w:sz="0" w:space="0" w:color="auto"/>
                          </w:divBdr>
                        </w:div>
                      </w:divsChild>
                    </w:div>
                    <w:div w:id="1482841519">
                      <w:marLeft w:val="0"/>
                      <w:marRight w:val="0"/>
                      <w:marTop w:val="0"/>
                      <w:marBottom w:val="0"/>
                      <w:divBdr>
                        <w:top w:val="none" w:sz="0" w:space="0" w:color="auto"/>
                        <w:left w:val="none" w:sz="0" w:space="0" w:color="auto"/>
                        <w:bottom w:val="none" w:sz="0" w:space="0" w:color="auto"/>
                        <w:right w:val="none" w:sz="0" w:space="0" w:color="auto"/>
                      </w:divBdr>
                      <w:divsChild>
                        <w:div w:id="299698913">
                          <w:marLeft w:val="0"/>
                          <w:marRight w:val="0"/>
                          <w:marTop w:val="0"/>
                          <w:marBottom w:val="0"/>
                          <w:divBdr>
                            <w:top w:val="none" w:sz="0" w:space="0" w:color="auto"/>
                            <w:left w:val="none" w:sz="0" w:space="0" w:color="auto"/>
                            <w:bottom w:val="none" w:sz="0" w:space="0" w:color="auto"/>
                            <w:right w:val="none" w:sz="0" w:space="0" w:color="auto"/>
                          </w:divBdr>
                        </w:div>
                      </w:divsChild>
                    </w:div>
                    <w:div w:id="1057314153">
                      <w:marLeft w:val="0"/>
                      <w:marRight w:val="0"/>
                      <w:marTop w:val="0"/>
                      <w:marBottom w:val="0"/>
                      <w:divBdr>
                        <w:top w:val="none" w:sz="0" w:space="0" w:color="auto"/>
                        <w:left w:val="none" w:sz="0" w:space="0" w:color="auto"/>
                        <w:bottom w:val="none" w:sz="0" w:space="0" w:color="auto"/>
                        <w:right w:val="none" w:sz="0" w:space="0" w:color="auto"/>
                      </w:divBdr>
                      <w:divsChild>
                        <w:div w:id="471025674">
                          <w:marLeft w:val="0"/>
                          <w:marRight w:val="0"/>
                          <w:marTop w:val="0"/>
                          <w:marBottom w:val="0"/>
                          <w:divBdr>
                            <w:top w:val="none" w:sz="0" w:space="0" w:color="auto"/>
                            <w:left w:val="none" w:sz="0" w:space="0" w:color="auto"/>
                            <w:bottom w:val="none" w:sz="0" w:space="0" w:color="auto"/>
                            <w:right w:val="none" w:sz="0" w:space="0" w:color="auto"/>
                          </w:divBdr>
                        </w:div>
                      </w:divsChild>
                    </w:div>
                    <w:div w:id="382411929">
                      <w:marLeft w:val="0"/>
                      <w:marRight w:val="0"/>
                      <w:marTop w:val="0"/>
                      <w:marBottom w:val="0"/>
                      <w:divBdr>
                        <w:top w:val="none" w:sz="0" w:space="0" w:color="auto"/>
                        <w:left w:val="none" w:sz="0" w:space="0" w:color="auto"/>
                        <w:bottom w:val="none" w:sz="0" w:space="0" w:color="auto"/>
                        <w:right w:val="none" w:sz="0" w:space="0" w:color="auto"/>
                      </w:divBdr>
                      <w:divsChild>
                        <w:div w:id="1047215476">
                          <w:marLeft w:val="0"/>
                          <w:marRight w:val="0"/>
                          <w:marTop w:val="0"/>
                          <w:marBottom w:val="0"/>
                          <w:divBdr>
                            <w:top w:val="none" w:sz="0" w:space="0" w:color="auto"/>
                            <w:left w:val="none" w:sz="0" w:space="0" w:color="auto"/>
                            <w:bottom w:val="none" w:sz="0" w:space="0" w:color="auto"/>
                            <w:right w:val="none" w:sz="0" w:space="0" w:color="auto"/>
                          </w:divBdr>
                        </w:div>
                      </w:divsChild>
                    </w:div>
                    <w:div w:id="475073877">
                      <w:marLeft w:val="0"/>
                      <w:marRight w:val="0"/>
                      <w:marTop w:val="0"/>
                      <w:marBottom w:val="0"/>
                      <w:divBdr>
                        <w:top w:val="none" w:sz="0" w:space="0" w:color="auto"/>
                        <w:left w:val="none" w:sz="0" w:space="0" w:color="auto"/>
                        <w:bottom w:val="none" w:sz="0" w:space="0" w:color="auto"/>
                        <w:right w:val="none" w:sz="0" w:space="0" w:color="auto"/>
                      </w:divBdr>
                      <w:divsChild>
                        <w:div w:id="596602605">
                          <w:marLeft w:val="0"/>
                          <w:marRight w:val="0"/>
                          <w:marTop w:val="0"/>
                          <w:marBottom w:val="0"/>
                          <w:divBdr>
                            <w:top w:val="none" w:sz="0" w:space="0" w:color="auto"/>
                            <w:left w:val="none" w:sz="0" w:space="0" w:color="auto"/>
                            <w:bottom w:val="none" w:sz="0" w:space="0" w:color="auto"/>
                            <w:right w:val="none" w:sz="0" w:space="0" w:color="auto"/>
                          </w:divBdr>
                        </w:div>
                      </w:divsChild>
                    </w:div>
                    <w:div w:id="1287467610">
                      <w:marLeft w:val="0"/>
                      <w:marRight w:val="0"/>
                      <w:marTop w:val="0"/>
                      <w:marBottom w:val="0"/>
                      <w:divBdr>
                        <w:top w:val="none" w:sz="0" w:space="0" w:color="auto"/>
                        <w:left w:val="none" w:sz="0" w:space="0" w:color="auto"/>
                        <w:bottom w:val="none" w:sz="0" w:space="0" w:color="auto"/>
                        <w:right w:val="none" w:sz="0" w:space="0" w:color="auto"/>
                      </w:divBdr>
                      <w:divsChild>
                        <w:div w:id="2089686009">
                          <w:marLeft w:val="0"/>
                          <w:marRight w:val="0"/>
                          <w:marTop w:val="0"/>
                          <w:marBottom w:val="0"/>
                          <w:divBdr>
                            <w:top w:val="none" w:sz="0" w:space="0" w:color="auto"/>
                            <w:left w:val="none" w:sz="0" w:space="0" w:color="auto"/>
                            <w:bottom w:val="none" w:sz="0" w:space="0" w:color="auto"/>
                            <w:right w:val="none" w:sz="0" w:space="0" w:color="auto"/>
                          </w:divBdr>
                        </w:div>
                      </w:divsChild>
                    </w:div>
                    <w:div w:id="1922830714">
                      <w:marLeft w:val="0"/>
                      <w:marRight w:val="0"/>
                      <w:marTop w:val="0"/>
                      <w:marBottom w:val="0"/>
                      <w:divBdr>
                        <w:top w:val="none" w:sz="0" w:space="0" w:color="auto"/>
                        <w:left w:val="none" w:sz="0" w:space="0" w:color="auto"/>
                        <w:bottom w:val="none" w:sz="0" w:space="0" w:color="auto"/>
                        <w:right w:val="none" w:sz="0" w:space="0" w:color="auto"/>
                      </w:divBdr>
                      <w:divsChild>
                        <w:div w:id="993295445">
                          <w:marLeft w:val="0"/>
                          <w:marRight w:val="0"/>
                          <w:marTop w:val="0"/>
                          <w:marBottom w:val="0"/>
                          <w:divBdr>
                            <w:top w:val="none" w:sz="0" w:space="0" w:color="auto"/>
                            <w:left w:val="none" w:sz="0" w:space="0" w:color="auto"/>
                            <w:bottom w:val="none" w:sz="0" w:space="0" w:color="auto"/>
                            <w:right w:val="none" w:sz="0" w:space="0" w:color="auto"/>
                          </w:divBdr>
                        </w:div>
                      </w:divsChild>
                    </w:div>
                    <w:div w:id="1923906926">
                      <w:marLeft w:val="0"/>
                      <w:marRight w:val="0"/>
                      <w:marTop w:val="0"/>
                      <w:marBottom w:val="0"/>
                      <w:divBdr>
                        <w:top w:val="none" w:sz="0" w:space="0" w:color="auto"/>
                        <w:left w:val="none" w:sz="0" w:space="0" w:color="auto"/>
                        <w:bottom w:val="none" w:sz="0" w:space="0" w:color="auto"/>
                        <w:right w:val="none" w:sz="0" w:space="0" w:color="auto"/>
                      </w:divBdr>
                      <w:divsChild>
                        <w:div w:id="20010617">
                          <w:marLeft w:val="0"/>
                          <w:marRight w:val="0"/>
                          <w:marTop w:val="0"/>
                          <w:marBottom w:val="0"/>
                          <w:divBdr>
                            <w:top w:val="none" w:sz="0" w:space="0" w:color="auto"/>
                            <w:left w:val="none" w:sz="0" w:space="0" w:color="auto"/>
                            <w:bottom w:val="none" w:sz="0" w:space="0" w:color="auto"/>
                            <w:right w:val="none" w:sz="0" w:space="0" w:color="auto"/>
                          </w:divBdr>
                        </w:div>
                      </w:divsChild>
                    </w:div>
                    <w:div w:id="1707103779">
                      <w:marLeft w:val="0"/>
                      <w:marRight w:val="0"/>
                      <w:marTop w:val="0"/>
                      <w:marBottom w:val="0"/>
                      <w:divBdr>
                        <w:top w:val="none" w:sz="0" w:space="0" w:color="auto"/>
                        <w:left w:val="none" w:sz="0" w:space="0" w:color="auto"/>
                        <w:bottom w:val="none" w:sz="0" w:space="0" w:color="auto"/>
                        <w:right w:val="none" w:sz="0" w:space="0" w:color="auto"/>
                      </w:divBdr>
                      <w:divsChild>
                        <w:div w:id="4421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4364">
                  <w:marLeft w:val="0"/>
                  <w:marRight w:val="0"/>
                  <w:marTop w:val="0"/>
                  <w:marBottom w:val="0"/>
                  <w:divBdr>
                    <w:top w:val="none" w:sz="0" w:space="0" w:color="auto"/>
                    <w:left w:val="none" w:sz="0" w:space="0" w:color="auto"/>
                    <w:bottom w:val="none" w:sz="0" w:space="0" w:color="auto"/>
                    <w:right w:val="none" w:sz="0" w:space="0" w:color="auto"/>
                  </w:divBdr>
                  <w:divsChild>
                    <w:div w:id="1918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8420">
      <w:bodyDiv w:val="1"/>
      <w:marLeft w:val="0"/>
      <w:marRight w:val="0"/>
      <w:marTop w:val="0"/>
      <w:marBottom w:val="0"/>
      <w:divBdr>
        <w:top w:val="none" w:sz="0" w:space="0" w:color="auto"/>
        <w:left w:val="none" w:sz="0" w:space="0" w:color="auto"/>
        <w:bottom w:val="none" w:sz="0" w:space="0" w:color="auto"/>
        <w:right w:val="none" w:sz="0" w:space="0" w:color="auto"/>
      </w:divBdr>
      <w:divsChild>
        <w:div w:id="915091892">
          <w:marLeft w:val="0"/>
          <w:marRight w:val="0"/>
          <w:marTop w:val="0"/>
          <w:marBottom w:val="0"/>
          <w:divBdr>
            <w:top w:val="none" w:sz="0" w:space="0" w:color="auto"/>
            <w:left w:val="none" w:sz="0" w:space="0" w:color="auto"/>
            <w:bottom w:val="none" w:sz="0" w:space="0" w:color="auto"/>
            <w:right w:val="none" w:sz="0" w:space="0" w:color="auto"/>
          </w:divBdr>
          <w:divsChild>
            <w:div w:id="960458251">
              <w:marLeft w:val="0"/>
              <w:marRight w:val="0"/>
              <w:marTop w:val="0"/>
              <w:marBottom w:val="0"/>
              <w:divBdr>
                <w:top w:val="none" w:sz="0" w:space="0" w:color="auto"/>
                <w:left w:val="none" w:sz="0" w:space="0" w:color="auto"/>
                <w:bottom w:val="none" w:sz="0" w:space="0" w:color="auto"/>
                <w:right w:val="none" w:sz="0" w:space="0" w:color="auto"/>
              </w:divBdr>
              <w:divsChild>
                <w:div w:id="1004093786">
                  <w:marLeft w:val="0"/>
                  <w:marRight w:val="0"/>
                  <w:marTop w:val="0"/>
                  <w:marBottom w:val="0"/>
                  <w:divBdr>
                    <w:top w:val="none" w:sz="0" w:space="0" w:color="auto"/>
                    <w:left w:val="none" w:sz="0" w:space="0" w:color="auto"/>
                    <w:bottom w:val="none" w:sz="0" w:space="0" w:color="auto"/>
                    <w:right w:val="none" w:sz="0" w:space="0" w:color="auto"/>
                  </w:divBdr>
                  <w:divsChild>
                    <w:div w:id="1213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iaonline.org/" TargetMode="External"/><Relationship Id="rId13" Type="http://schemas.openxmlformats.org/officeDocument/2006/relationships/hyperlink" Target="https://aiaonline.org/files/14160/committees-ada-compliance.pdf" TargetMode="External"/><Relationship Id="rId18" Type="http://schemas.openxmlformats.org/officeDocument/2006/relationships/hyperlink" Target="https://azpreps365.com/brackets/football-fla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aiaonline.org/files/14160/committees-ada-compliance.pdf" TargetMode="External"/><Relationship Id="rId17" Type="http://schemas.openxmlformats.org/officeDocument/2006/relationships/hyperlink" Target="https://aiaonline.org/alignments/2023/activities/" TargetMode="External"/><Relationship Id="rId2" Type="http://schemas.openxmlformats.org/officeDocument/2006/relationships/styles" Target="styles.xml"/><Relationship Id="rId16" Type="http://schemas.openxmlformats.org/officeDocument/2006/relationships/hyperlink" Target="https://aiaonline.org/alignments/2023/activit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aonline.org/host-media-inf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iaonline.org/files/17188/qmp.pdf" TargetMode="External"/><Relationship Id="rId23" Type="http://schemas.openxmlformats.org/officeDocument/2006/relationships/fontTable" Target="fontTable.xml"/><Relationship Id="rId10" Type="http://schemas.openxmlformats.org/officeDocument/2006/relationships/hyperlink" Target="https://aiaonline.org/media" TargetMode="External"/><Relationship Id="rId19" Type="http://schemas.openxmlformats.org/officeDocument/2006/relationships/hyperlink" Target="http://aiaonline.org/athletics/budget-expense" TargetMode="External"/><Relationship Id="rId4" Type="http://schemas.openxmlformats.org/officeDocument/2006/relationships/webSettings" Target="webSettings.xml"/><Relationship Id="rId9" Type="http://schemas.openxmlformats.org/officeDocument/2006/relationships/hyperlink" Target="https://azpreps365.com/championships/football-flag" TargetMode="External"/><Relationship Id="rId14" Type="http://schemas.openxmlformats.org/officeDocument/2006/relationships/hyperlink" Target="https://aiaonline.org/files/17188/qmp.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2023-10-20T15:45:00Z</dcterms:created>
  <dcterms:modified xsi:type="dcterms:W3CDTF">2023-10-20T16:53:00Z</dcterms:modified>
</cp:coreProperties>
</file>